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D33" w:rsidRPr="000A6089" w:rsidRDefault="00836D33" w:rsidP="00836D33">
      <w:pPr>
        <w:pStyle w:val="PaperTitleWCCM"/>
        <w:jc w:val="center"/>
        <w:rPr>
          <w:sz w:val="24"/>
        </w:rPr>
      </w:pPr>
      <w:bookmarkStart w:id="0" w:name="_GoBack"/>
      <w:bookmarkEnd w:id="0"/>
      <w:r>
        <w:rPr>
          <w:sz w:val="24"/>
          <w:szCs w:val="28"/>
        </w:rPr>
        <w:t xml:space="preserve">Cell rheometry with a </w:t>
      </w:r>
      <w:r w:rsidRPr="000A6089">
        <w:rPr>
          <w:sz w:val="24"/>
          <w:szCs w:val="28"/>
        </w:rPr>
        <w:t>narrow</w:t>
      </w:r>
      <w:r>
        <w:rPr>
          <w:sz w:val="24"/>
          <w:szCs w:val="28"/>
        </w:rPr>
        <w:t>-</w:t>
      </w:r>
      <w:r w:rsidRPr="000A6089">
        <w:rPr>
          <w:sz w:val="24"/>
          <w:szCs w:val="28"/>
        </w:rPr>
        <w:t xml:space="preserve">gap </w:t>
      </w:r>
      <w:r>
        <w:rPr>
          <w:sz w:val="24"/>
          <w:szCs w:val="28"/>
        </w:rPr>
        <w:t>Rotational rheometer</w:t>
      </w:r>
    </w:p>
    <w:p w:rsidR="00836D33" w:rsidRPr="0093728F" w:rsidRDefault="00836D33" w:rsidP="00836D33">
      <w:pPr>
        <w:pStyle w:val="NormalWCCM"/>
        <w:spacing w:after="120" w:line="320" w:lineRule="atLeast"/>
        <w:ind w:firstLine="0"/>
        <w:jc w:val="center"/>
        <w:outlineLvl w:val="0"/>
        <w:rPr>
          <w:b/>
          <w:sz w:val="22"/>
          <w:szCs w:val="22"/>
          <w:lang w:val="de-DE"/>
        </w:rPr>
      </w:pPr>
      <w:r>
        <w:rPr>
          <w:b/>
          <w:sz w:val="22"/>
          <w:szCs w:val="22"/>
          <w:lang w:val="de-DE"/>
        </w:rPr>
        <w:t>Andreas</w:t>
      </w:r>
      <w:r w:rsidRPr="0093728F">
        <w:rPr>
          <w:b/>
          <w:sz w:val="22"/>
          <w:szCs w:val="22"/>
          <w:lang w:val="de-DE"/>
        </w:rPr>
        <w:t xml:space="preserve"> </w:t>
      </w:r>
      <w:r w:rsidRPr="0093728F">
        <w:rPr>
          <w:b/>
          <w:sz w:val="22"/>
          <w:lang w:val="de-DE"/>
        </w:rPr>
        <w:t>Wierschem</w:t>
      </w:r>
      <w:r w:rsidRPr="0093728F">
        <w:rPr>
          <w:b/>
          <w:position w:val="12"/>
          <w:sz w:val="22"/>
          <w:szCs w:val="22"/>
          <w:lang w:val="de-DE"/>
        </w:rPr>
        <w:t>1</w:t>
      </w:r>
      <w:r w:rsidRPr="0093728F">
        <w:rPr>
          <w:b/>
          <w:sz w:val="22"/>
          <w:szCs w:val="22"/>
          <w:lang w:val="de-DE"/>
        </w:rPr>
        <w:t xml:space="preserve">, </w:t>
      </w:r>
      <w:r w:rsidRPr="00DA700D">
        <w:rPr>
          <w:b/>
          <w:bCs/>
          <w:sz w:val="22"/>
          <w:szCs w:val="22"/>
          <w:lang w:val="de-DE"/>
        </w:rPr>
        <w:t>Haider Mohammed Ali</w:t>
      </w:r>
      <w:r w:rsidRPr="00DA700D">
        <w:rPr>
          <w:b/>
          <w:bCs/>
          <w:sz w:val="22"/>
          <w:szCs w:val="22"/>
          <w:lang w:val="sr-Cyrl-RS"/>
        </w:rPr>
        <w:t xml:space="preserve"> </w:t>
      </w:r>
      <w:r w:rsidRPr="00DA700D">
        <w:rPr>
          <w:b/>
          <w:sz w:val="22"/>
          <w:szCs w:val="22"/>
          <w:lang w:val="de-DE"/>
        </w:rPr>
        <w:t>Dakhil</w:t>
      </w:r>
      <w:r w:rsidRPr="00DA700D">
        <w:rPr>
          <w:b/>
          <w:position w:val="12"/>
          <w:sz w:val="22"/>
          <w:szCs w:val="22"/>
          <w:lang w:val="de-DE"/>
        </w:rPr>
        <w:t>1,2</w:t>
      </w:r>
    </w:p>
    <w:p w:rsidR="00836D33" w:rsidRPr="0093728F" w:rsidRDefault="00836D33" w:rsidP="00836D33">
      <w:pPr>
        <w:pStyle w:val="LiteWCCM"/>
        <w:spacing w:line="320" w:lineRule="atLeast"/>
        <w:rPr>
          <w:szCs w:val="22"/>
          <w:lang w:val="de-DE"/>
        </w:rPr>
      </w:pPr>
      <w:r w:rsidRPr="0093728F">
        <w:rPr>
          <w:position w:val="11"/>
          <w:szCs w:val="22"/>
          <w:lang w:val="de-DE"/>
        </w:rPr>
        <w:t>1</w:t>
      </w:r>
      <w:r w:rsidRPr="0093728F">
        <w:rPr>
          <w:lang w:val="de-DE"/>
        </w:rPr>
        <w:t>Institute of Fluid Mechanics</w:t>
      </w:r>
    </w:p>
    <w:p w:rsidR="00836D33" w:rsidRPr="0093728F" w:rsidRDefault="00836D33" w:rsidP="00836D33">
      <w:pPr>
        <w:pStyle w:val="LiteWCCM"/>
        <w:rPr>
          <w:szCs w:val="22"/>
          <w:lang w:val="de-DE"/>
        </w:rPr>
      </w:pPr>
      <w:r w:rsidRPr="0093728F">
        <w:rPr>
          <w:lang w:val="de-DE"/>
        </w:rPr>
        <w:t>Friedrich-Alexander-Universität Erlangen-Nürnberg (FAU)</w:t>
      </w:r>
    </w:p>
    <w:p w:rsidR="00836D33" w:rsidRPr="0093728F" w:rsidRDefault="00836D33" w:rsidP="00836D33">
      <w:pPr>
        <w:pStyle w:val="LiteWCCM"/>
        <w:rPr>
          <w:szCs w:val="22"/>
          <w:lang w:val="de-DE"/>
        </w:rPr>
      </w:pPr>
      <w:r w:rsidRPr="0093728F">
        <w:rPr>
          <w:rFonts w:eastAsia="CMR9"/>
          <w:lang w:val="de-DE"/>
        </w:rPr>
        <w:t>Erlangen, Germany</w:t>
      </w:r>
    </w:p>
    <w:p w:rsidR="00836D33" w:rsidRPr="0093728F" w:rsidRDefault="00836D33" w:rsidP="00836D33">
      <w:pPr>
        <w:pStyle w:val="LiteWCCM"/>
        <w:rPr>
          <w:szCs w:val="22"/>
          <w:lang w:val="de-DE"/>
        </w:rPr>
      </w:pPr>
      <w:r w:rsidRPr="0093728F">
        <w:rPr>
          <w:szCs w:val="22"/>
          <w:lang w:val="de-DE"/>
        </w:rPr>
        <w:t xml:space="preserve">E-mail: </w:t>
      </w:r>
      <w:r w:rsidRPr="0093728F">
        <w:rPr>
          <w:color w:val="000000"/>
          <w:lang w:val="de-DE"/>
        </w:rPr>
        <w:t>andreas.wierschem@fau.de</w:t>
      </w:r>
      <w:r w:rsidRPr="0093728F">
        <w:rPr>
          <w:szCs w:val="22"/>
          <w:lang w:val="de-DE"/>
        </w:rPr>
        <w:t>, web page: www.lstm.fau.de</w:t>
      </w:r>
    </w:p>
    <w:p w:rsidR="00836D33" w:rsidRPr="0093728F" w:rsidRDefault="00836D33" w:rsidP="00836D33">
      <w:pPr>
        <w:pStyle w:val="LiteWCCM"/>
        <w:rPr>
          <w:szCs w:val="22"/>
          <w:lang w:val="de-DE"/>
        </w:rPr>
      </w:pPr>
    </w:p>
    <w:p w:rsidR="00836D33" w:rsidRPr="000A6089" w:rsidRDefault="00836D33" w:rsidP="00836D33">
      <w:pPr>
        <w:pStyle w:val="LiteWCCM"/>
        <w:spacing w:line="320" w:lineRule="atLeast"/>
        <w:rPr>
          <w:szCs w:val="22"/>
        </w:rPr>
      </w:pPr>
      <w:r w:rsidRPr="000A6089">
        <w:rPr>
          <w:position w:val="11"/>
          <w:szCs w:val="22"/>
        </w:rPr>
        <w:t>2</w:t>
      </w:r>
      <w:r w:rsidRPr="000A6089">
        <w:rPr>
          <w:rFonts w:eastAsia="CMR9"/>
        </w:rPr>
        <w:t>Faculty of Engineering</w:t>
      </w:r>
    </w:p>
    <w:p w:rsidR="00836D33" w:rsidRPr="000A6089" w:rsidRDefault="00836D33" w:rsidP="00836D33">
      <w:pPr>
        <w:pStyle w:val="LiteWCCM"/>
        <w:rPr>
          <w:szCs w:val="22"/>
        </w:rPr>
      </w:pPr>
      <w:r w:rsidRPr="000A6089">
        <w:rPr>
          <w:rFonts w:eastAsia="CMR9"/>
        </w:rPr>
        <w:t xml:space="preserve">University of </w:t>
      </w:r>
      <w:proofErr w:type="spellStart"/>
      <w:r w:rsidRPr="000A6089">
        <w:rPr>
          <w:rFonts w:eastAsia="CMR9"/>
        </w:rPr>
        <w:t>Kufa</w:t>
      </w:r>
      <w:proofErr w:type="spellEnd"/>
    </w:p>
    <w:p w:rsidR="00836D33" w:rsidRPr="0093728F" w:rsidRDefault="00836D33" w:rsidP="00836D33">
      <w:pPr>
        <w:pStyle w:val="LiteWCCM"/>
        <w:rPr>
          <w:szCs w:val="22"/>
          <w:lang w:val="de-DE"/>
        </w:rPr>
      </w:pPr>
      <w:r w:rsidRPr="0093728F">
        <w:rPr>
          <w:rFonts w:eastAsia="CMR9"/>
          <w:lang w:val="de-DE"/>
        </w:rPr>
        <w:t>Najaf, Iraq</w:t>
      </w:r>
    </w:p>
    <w:p w:rsidR="00836D33" w:rsidRPr="0093728F" w:rsidRDefault="00836D33" w:rsidP="00836D33">
      <w:pPr>
        <w:pStyle w:val="LiteWCCM"/>
        <w:rPr>
          <w:szCs w:val="22"/>
          <w:lang w:val="de-DE"/>
        </w:rPr>
      </w:pPr>
      <w:r w:rsidRPr="0093728F">
        <w:rPr>
          <w:szCs w:val="22"/>
          <w:lang w:val="de-DE"/>
        </w:rPr>
        <w:t xml:space="preserve">E-mail: </w:t>
      </w:r>
      <w:r w:rsidRPr="0093728F">
        <w:rPr>
          <w:color w:val="000000"/>
          <w:lang w:val="de-DE"/>
        </w:rPr>
        <w:t>haider.dakhil@fau.de</w:t>
      </w:r>
      <w:r w:rsidRPr="0093728F">
        <w:rPr>
          <w:szCs w:val="22"/>
          <w:lang w:val="de-DE"/>
        </w:rPr>
        <w:t>, web page: www.lstm.fau.de</w:t>
      </w:r>
    </w:p>
    <w:p w:rsidR="00836D33" w:rsidRPr="0093728F" w:rsidRDefault="00836D33" w:rsidP="00836D33">
      <w:pPr>
        <w:pStyle w:val="LiteWCCM"/>
        <w:rPr>
          <w:szCs w:val="22"/>
          <w:lang w:val="de-DE"/>
        </w:rPr>
      </w:pPr>
    </w:p>
    <w:p w:rsidR="00836D33" w:rsidRPr="0093728F" w:rsidRDefault="00836D33" w:rsidP="00836D33">
      <w:pPr>
        <w:pStyle w:val="NormalWCCM"/>
        <w:tabs>
          <w:tab w:val="left" w:pos="284"/>
        </w:tabs>
        <w:ind w:firstLine="0"/>
        <w:rPr>
          <w:b/>
          <w:bCs/>
          <w:sz w:val="20"/>
          <w:lang w:val="de-DE"/>
        </w:rPr>
      </w:pPr>
    </w:p>
    <w:p w:rsidR="00836D33" w:rsidRPr="0093728F" w:rsidRDefault="00836D33" w:rsidP="00836D33">
      <w:pPr>
        <w:pStyle w:val="NormalWCCM"/>
        <w:tabs>
          <w:tab w:val="left" w:pos="284"/>
        </w:tabs>
        <w:ind w:firstLine="0"/>
        <w:rPr>
          <w:b/>
          <w:bCs/>
          <w:sz w:val="20"/>
          <w:lang w:val="de-DE"/>
        </w:rPr>
      </w:pPr>
    </w:p>
    <w:p w:rsidR="00836D33" w:rsidRPr="000A6089" w:rsidRDefault="00836D33" w:rsidP="00836D33">
      <w:pPr>
        <w:pStyle w:val="NormalWCCM"/>
        <w:tabs>
          <w:tab w:val="left" w:pos="284"/>
        </w:tabs>
        <w:ind w:firstLine="0"/>
        <w:jc w:val="center"/>
        <w:rPr>
          <w:b/>
          <w:bCs/>
          <w:sz w:val="20"/>
        </w:rPr>
      </w:pPr>
      <w:r w:rsidRPr="000A6089">
        <w:rPr>
          <w:b/>
          <w:bCs/>
          <w:sz w:val="20"/>
        </w:rPr>
        <w:t>ABSTRACT</w:t>
      </w:r>
    </w:p>
    <w:p w:rsidR="00836D33" w:rsidRPr="000A6089" w:rsidRDefault="00836D33" w:rsidP="00836D33">
      <w:pPr>
        <w:pStyle w:val="NormalWCCM"/>
        <w:tabs>
          <w:tab w:val="left" w:pos="284"/>
        </w:tabs>
        <w:ind w:firstLine="0"/>
        <w:jc w:val="center"/>
        <w:rPr>
          <w:b/>
          <w:bCs/>
          <w:sz w:val="20"/>
        </w:rPr>
      </w:pPr>
    </w:p>
    <w:p w:rsidR="00836D33" w:rsidRDefault="00836D33" w:rsidP="00836D33">
      <w:pPr>
        <w:pStyle w:val="AbstractWCCM"/>
        <w:ind w:left="0" w:firstLine="284"/>
        <w:rPr>
          <w:sz w:val="20"/>
          <w:szCs w:val="24"/>
        </w:rPr>
      </w:pPr>
      <w:r w:rsidRPr="000A6089">
        <w:rPr>
          <w:sz w:val="20"/>
          <w:szCs w:val="24"/>
        </w:rPr>
        <w:t>We study the viscoelastic behavior of biological cells</w:t>
      </w:r>
      <w:r>
        <w:rPr>
          <w:sz w:val="20"/>
          <w:szCs w:val="24"/>
        </w:rPr>
        <w:t>, their adhesion and load limits</w:t>
      </w:r>
      <w:r w:rsidRPr="000A6089">
        <w:rPr>
          <w:sz w:val="20"/>
          <w:szCs w:val="24"/>
        </w:rPr>
        <w:t xml:space="preserve">. </w:t>
      </w:r>
      <w:r w:rsidRPr="000A6089">
        <w:rPr>
          <w:color w:val="131413"/>
          <w:sz w:val="20"/>
          <w:lang w:eastAsia="de-DE"/>
        </w:rPr>
        <w:t xml:space="preserve">To this end, we modified a commercial </w:t>
      </w:r>
      <w:proofErr w:type="spellStart"/>
      <w:r w:rsidRPr="000A6089">
        <w:rPr>
          <w:color w:val="131413"/>
          <w:sz w:val="20"/>
          <w:lang w:eastAsia="de-DE"/>
        </w:rPr>
        <w:t>rheometer</w:t>
      </w:r>
      <w:proofErr w:type="spellEnd"/>
      <w:r w:rsidRPr="000A6089">
        <w:rPr>
          <w:color w:val="131413"/>
          <w:sz w:val="20"/>
          <w:lang w:eastAsia="de-DE"/>
        </w:rPr>
        <w:t xml:space="preserve"> to set up a parallel-disk configuration </w:t>
      </w:r>
      <w:r>
        <w:rPr>
          <w:sz w:val="20"/>
          <w:szCs w:val="24"/>
        </w:rPr>
        <w:t xml:space="preserve">with an accuracy of about 1 µm, which is an improvement by a factor of 30-100 over commercial </w:t>
      </w:r>
      <w:proofErr w:type="spellStart"/>
      <w:r>
        <w:rPr>
          <w:sz w:val="20"/>
          <w:szCs w:val="24"/>
        </w:rPr>
        <w:t>rheometers</w:t>
      </w:r>
      <w:proofErr w:type="spellEnd"/>
      <w:r w:rsidRPr="000A6089">
        <w:rPr>
          <w:sz w:val="20"/>
          <w:szCs w:val="24"/>
        </w:rPr>
        <w:t xml:space="preserve"> [1]</w:t>
      </w:r>
      <w:r>
        <w:rPr>
          <w:sz w:val="20"/>
          <w:szCs w:val="24"/>
        </w:rPr>
        <w:t xml:space="preserve">. </w:t>
      </w:r>
    </w:p>
    <w:p w:rsidR="00836D33" w:rsidRDefault="00836D33" w:rsidP="00836D33">
      <w:pPr>
        <w:pStyle w:val="AbstractWCCM"/>
        <w:ind w:left="0" w:firstLine="284"/>
        <w:rPr>
          <w:color w:val="131413"/>
          <w:sz w:val="20"/>
          <w:lang w:eastAsia="de-DE"/>
        </w:rPr>
      </w:pPr>
      <w:r w:rsidRPr="000A6089">
        <w:rPr>
          <w:color w:val="131413"/>
          <w:sz w:val="20"/>
          <w:lang w:eastAsia="de-DE"/>
        </w:rPr>
        <w:t>While cell-to-cell variation is typically very large</w:t>
      </w:r>
      <w:r>
        <w:rPr>
          <w:color w:val="131413"/>
          <w:sz w:val="20"/>
          <w:lang w:eastAsia="de-DE"/>
        </w:rPr>
        <w:t>, making it tedious and time consuming to repeat single-cell studies, t</w:t>
      </w:r>
      <w:r>
        <w:rPr>
          <w:sz w:val="20"/>
          <w:szCs w:val="24"/>
        </w:rPr>
        <w:t xml:space="preserve">his setup allows determining average linear viscoelastic cell properties in single experimental runs. Therefore, </w:t>
      </w:r>
      <w:r w:rsidRPr="000A6089">
        <w:rPr>
          <w:sz w:val="20"/>
          <w:szCs w:val="24"/>
        </w:rPr>
        <w:t xml:space="preserve">cells </w:t>
      </w:r>
      <w:r>
        <w:rPr>
          <w:sz w:val="20"/>
          <w:szCs w:val="24"/>
        </w:rPr>
        <w:t xml:space="preserve">in culture medium </w:t>
      </w:r>
      <w:r w:rsidRPr="000A6089">
        <w:rPr>
          <w:sz w:val="20"/>
          <w:szCs w:val="24"/>
        </w:rPr>
        <w:t xml:space="preserve">are fixed to the plates in a monolayer and </w:t>
      </w:r>
      <w:r>
        <w:rPr>
          <w:sz w:val="20"/>
          <w:szCs w:val="24"/>
        </w:rPr>
        <w:t>the cell coverage is detected</w:t>
      </w:r>
      <w:r w:rsidRPr="000A6089">
        <w:rPr>
          <w:sz w:val="20"/>
          <w:szCs w:val="24"/>
        </w:rPr>
        <w:t xml:space="preserve"> with a fluorescence microscope </w:t>
      </w:r>
      <w:r>
        <w:rPr>
          <w:sz w:val="20"/>
          <w:szCs w:val="24"/>
        </w:rPr>
        <w:t>[2]</w:t>
      </w:r>
      <w:r w:rsidRPr="000A6089">
        <w:rPr>
          <w:sz w:val="20"/>
          <w:szCs w:val="24"/>
        </w:rPr>
        <w:t>.</w:t>
      </w:r>
      <w:r w:rsidRPr="00A4172F">
        <w:rPr>
          <w:color w:val="131413"/>
          <w:sz w:val="20"/>
          <w:lang w:eastAsia="de-DE"/>
        </w:rPr>
        <w:t xml:space="preserve"> </w:t>
      </w:r>
      <w:r w:rsidRPr="000A6089">
        <w:rPr>
          <w:color w:val="131413"/>
          <w:sz w:val="20"/>
          <w:lang w:eastAsia="de-DE"/>
        </w:rPr>
        <w:t xml:space="preserve">This permits quantifying the impact of drugs </w:t>
      </w:r>
      <w:r>
        <w:rPr>
          <w:color w:val="131413"/>
          <w:sz w:val="20"/>
          <w:lang w:eastAsia="de-DE"/>
        </w:rPr>
        <w:t>on the cell mechanics</w:t>
      </w:r>
      <w:r w:rsidRPr="000A6089">
        <w:rPr>
          <w:color w:val="131413"/>
          <w:sz w:val="20"/>
          <w:lang w:eastAsia="de-DE"/>
        </w:rPr>
        <w:t xml:space="preserve"> without the need of treating the samples </w:t>
      </w:r>
      <w:r>
        <w:rPr>
          <w:color w:val="131413"/>
          <w:sz w:val="20"/>
          <w:lang w:eastAsia="de-DE"/>
        </w:rPr>
        <w:t xml:space="preserve">in the </w:t>
      </w:r>
      <w:proofErr w:type="spellStart"/>
      <w:r>
        <w:rPr>
          <w:color w:val="131413"/>
          <w:sz w:val="20"/>
          <w:lang w:eastAsia="de-DE"/>
        </w:rPr>
        <w:t>rheometer</w:t>
      </w:r>
      <w:proofErr w:type="spellEnd"/>
      <w:r>
        <w:rPr>
          <w:color w:val="131413"/>
          <w:sz w:val="20"/>
          <w:lang w:eastAsia="de-DE"/>
        </w:rPr>
        <w:t xml:space="preserve"> and</w:t>
      </w:r>
      <w:r w:rsidRPr="000A6089">
        <w:rPr>
          <w:color w:val="131413"/>
          <w:sz w:val="20"/>
          <w:lang w:eastAsia="de-DE"/>
        </w:rPr>
        <w:t xml:space="preserve"> envisions the use of this method as a fast diagnostic tool.</w:t>
      </w:r>
      <w:r w:rsidRPr="00A4172F">
        <w:rPr>
          <w:color w:val="131413"/>
          <w:sz w:val="20"/>
          <w:lang w:eastAsia="de-DE"/>
        </w:rPr>
        <w:t xml:space="preserve"> </w:t>
      </w:r>
      <w:r w:rsidRPr="000A6089">
        <w:rPr>
          <w:color w:val="131413"/>
          <w:sz w:val="20"/>
          <w:lang w:eastAsia="de-DE"/>
        </w:rPr>
        <w:t>The method also allows for quantitatively studying of the impact of pre-stress on the storage and loss moduli of the cells.</w:t>
      </w:r>
    </w:p>
    <w:p w:rsidR="00836D33" w:rsidRPr="00A4172F" w:rsidRDefault="00836D33" w:rsidP="00836D33">
      <w:pPr>
        <w:pStyle w:val="AbstractWCCM"/>
        <w:ind w:left="0" w:firstLine="284"/>
        <w:rPr>
          <w:sz w:val="20"/>
          <w:szCs w:val="24"/>
        </w:rPr>
      </w:pPr>
      <w:r w:rsidRPr="00A4172F">
        <w:rPr>
          <w:sz w:val="20"/>
          <w:szCs w:val="24"/>
        </w:rPr>
        <w:t>The</w:t>
      </w:r>
      <w:r>
        <w:rPr>
          <w:sz w:val="20"/>
          <w:szCs w:val="24"/>
        </w:rPr>
        <w:t xml:space="preserve"> narrow-gap </w:t>
      </w:r>
      <w:proofErr w:type="spellStart"/>
      <w:r>
        <w:rPr>
          <w:sz w:val="20"/>
          <w:szCs w:val="24"/>
        </w:rPr>
        <w:t>rheometer</w:t>
      </w:r>
      <w:proofErr w:type="spellEnd"/>
      <w:r>
        <w:rPr>
          <w:sz w:val="20"/>
          <w:szCs w:val="24"/>
        </w:rPr>
        <w:t xml:space="preserve"> also allows studying the</w:t>
      </w:r>
      <w:r w:rsidRPr="00A4172F">
        <w:rPr>
          <w:sz w:val="20"/>
          <w:szCs w:val="24"/>
        </w:rPr>
        <w:t xml:space="preserve"> </w:t>
      </w:r>
      <w:r>
        <w:rPr>
          <w:sz w:val="20"/>
          <w:szCs w:val="24"/>
        </w:rPr>
        <w:t xml:space="preserve">load limit </w:t>
      </w:r>
      <w:r w:rsidRPr="00A4172F">
        <w:rPr>
          <w:sz w:val="20"/>
          <w:szCs w:val="24"/>
        </w:rPr>
        <w:t>of cells</w:t>
      </w:r>
      <w:r>
        <w:rPr>
          <w:sz w:val="20"/>
          <w:szCs w:val="24"/>
        </w:rPr>
        <w:t xml:space="preserve"> with respect to shear</w:t>
      </w:r>
      <w:r w:rsidRPr="00A4172F">
        <w:rPr>
          <w:sz w:val="20"/>
          <w:szCs w:val="24"/>
        </w:rPr>
        <w:t xml:space="preserve"> </w:t>
      </w:r>
      <w:r>
        <w:rPr>
          <w:sz w:val="20"/>
          <w:szCs w:val="24"/>
        </w:rPr>
        <w:t xml:space="preserve">in low viscous media without harking back to thickeners, which may have an impact on the cell metabolism [3]. Furthermore, it allows detecting </w:t>
      </w:r>
      <w:r w:rsidRPr="00A4172F">
        <w:rPr>
          <w:sz w:val="20"/>
          <w:szCs w:val="24"/>
        </w:rPr>
        <w:t xml:space="preserve">adhesion </w:t>
      </w:r>
      <w:r>
        <w:rPr>
          <w:sz w:val="20"/>
          <w:szCs w:val="24"/>
        </w:rPr>
        <w:t xml:space="preserve">limits </w:t>
      </w:r>
      <w:r w:rsidRPr="00A4172F">
        <w:rPr>
          <w:sz w:val="20"/>
          <w:szCs w:val="24"/>
        </w:rPr>
        <w:t xml:space="preserve">of cells </w:t>
      </w:r>
      <w:r>
        <w:rPr>
          <w:sz w:val="20"/>
          <w:szCs w:val="24"/>
        </w:rPr>
        <w:t xml:space="preserve">in low viscous media </w:t>
      </w:r>
      <w:r w:rsidRPr="00A4172F">
        <w:rPr>
          <w:sz w:val="20"/>
          <w:szCs w:val="24"/>
        </w:rPr>
        <w:t>to substrate</w:t>
      </w:r>
      <w:r>
        <w:rPr>
          <w:sz w:val="20"/>
          <w:szCs w:val="24"/>
        </w:rPr>
        <w:t>s, which is of</w:t>
      </w:r>
      <w:r w:rsidRPr="00A4172F">
        <w:rPr>
          <w:sz w:val="20"/>
          <w:szCs w:val="24"/>
        </w:rPr>
        <w:t xml:space="preserve"> crucial </w:t>
      </w:r>
      <w:r>
        <w:rPr>
          <w:sz w:val="20"/>
          <w:szCs w:val="24"/>
        </w:rPr>
        <w:t xml:space="preserve">importance </w:t>
      </w:r>
      <w:r w:rsidRPr="00A4172F">
        <w:rPr>
          <w:sz w:val="20"/>
          <w:szCs w:val="24"/>
        </w:rPr>
        <w:t xml:space="preserve">for implants and biofilms. </w:t>
      </w:r>
    </w:p>
    <w:p w:rsidR="00836D33" w:rsidRPr="000A6089" w:rsidRDefault="00836D33" w:rsidP="00836D33">
      <w:pPr>
        <w:pStyle w:val="NormalWCCM"/>
        <w:spacing w:before="240"/>
        <w:ind w:firstLine="0"/>
        <w:rPr>
          <w:sz w:val="20"/>
        </w:rPr>
      </w:pPr>
      <w:r w:rsidRPr="000A6089">
        <w:rPr>
          <w:b/>
          <w:sz w:val="20"/>
        </w:rPr>
        <w:t>Keywords:</w:t>
      </w:r>
      <w:r w:rsidRPr="000A6089">
        <w:rPr>
          <w:sz w:val="20"/>
        </w:rPr>
        <w:t xml:space="preserve"> Cell rheology, </w:t>
      </w:r>
      <w:r w:rsidRPr="000A6089">
        <w:rPr>
          <w:color w:val="131413"/>
          <w:sz w:val="20"/>
          <w:lang w:eastAsia="de-DE"/>
        </w:rPr>
        <w:t>Linear viscoelasticity</w:t>
      </w:r>
      <w:r w:rsidRPr="000A6089">
        <w:rPr>
          <w:sz w:val="20"/>
        </w:rPr>
        <w:t xml:space="preserve">, </w:t>
      </w:r>
      <w:r w:rsidRPr="000A6089">
        <w:rPr>
          <w:color w:val="131413"/>
          <w:sz w:val="20"/>
          <w:lang w:eastAsia="de-DE"/>
        </w:rPr>
        <w:t xml:space="preserve">Narrow-gap </w:t>
      </w:r>
      <w:proofErr w:type="spellStart"/>
      <w:r w:rsidRPr="000A6089">
        <w:rPr>
          <w:color w:val="131413"/>
          <w:sz w:val="20"/>
          <w:lang w:eastAsia="de-DE"/>
        </w:rPr>
        <w:t>rheometry</w:t>
      </w:r>
      <w:proofErr w:type="spellEnd"/>
      <w:r w:rsidRPr="000A6089">
        <w:rPr>
          <w:color w:val="131413"/>
          <w:sz w:val="20"/>
          <w:lang w:eastAsia="de-DE"/>
        </w:rPr>
        <w:t>, Cell monolayer</w:t>
      </w:r>
      <w:r>
        <w:rPr>
          <w:color w:val="131413"/>
          <w:sz w:val="20"/>
          <w:lang w:eastAsia="de-DE"/>
        </w:rPr>
        <w:t>, Adhesion limit, Load limit</w:t>
      </w:r>
      <w:r w:rsidRPr="000A6089">
        <w:rPr>
          <w:sz w:val="20"/>
        </w:rPr>
        <w:t>.</w:t>
      </w:r>
    </w:p>
    <w:p w:rsidR="00836D33" w:rsidRPr="000A6089" w:rsidRDefault="00836D33" w:rsidP="00836D33">
      <w:pPr>
        <w:pStyle w:val="1stTitleWCCM"/>
        <w:tabs>
          <w:tab w:val="left" w:pos="284"/>
        </w:tabs>
        <w:outlineLvl w:val="0"/>
        <w:rPr>
          <w:sz w:val="20"/>
        </w:rPr>
      </w:pPr>
      <w:r w:rsidRPr="000A6089">
        <w:rPr>
          <w:sz w:val="20"/>
        </w:rPr>
        <w:t>References</w:t>
      </w:r>
    </w:p>
    <w:p w:rsidR="00836D33" w:rsidRPr="000A6089" w:rsidRDefault="00836D33" w:rsidP="00836D33">
      <w:pPr>
        <w:pStyle w:val="RefTitleWCCM"/>
        <w:spacing w:before="0" w:after="0"/>
        <w:ind w:left="284" w:hanging="284"/>
        <w:jc w:val="both"/>
        <w:outlineLvl w:val="0"/>
        <w:rPr>
          <w:b w:val="0"/>
          <w:caps w:val="0"/>
          <w:sz w:val="20"/>
        </w:rPr>
      </w:pPr>
      <w:r w:rsidRPr="000A6089">
        <w:rPr>
          <w:b w:val="0"/>
          <w:caps w:val="0"/>
          <w:sz w:val="20"/>
        </w:rPr>
        <w:t xml:space="preserve">[1] </w:t>
      </w:r>
      <w:proofErr w:type="spellStart"/>
      <w:r w:rsidRPr="000A6089">
        <w:rPr>
          <w:b w:val="0"/>
          <w:iCs/>
          <w:caps w:val="0"/>
          <w:sz w:val="20"/>
        </w:rPr>
        <w:t>Dakhil</w:t>
      </w:r>
      <w:proofErr w:type="spellEnd"/>
      <w:r w:rsidRPr="000A6089">
        <w:rPr>
          <w:b w:val="0"/>
          <w:iCs/>
          <w:caps w:val="0"/>
          <w:sz w:val="20"/>
        </w:rPr>
        <w:t xml:space="preserve">, H., </w:t>
      </w:r>
      <w:proofErr w:type="spellStart"/>
      <w:r w:rsidRPr="000A6089">
        <w:rPr>
          <w:b w:val="0"/>
          <w:caps w:val="0"/>
          <w:sz w:val="20"/>
          <w:szCs w:val="24"/>
        </w:rPr>
        <w:t>Wierschem</w:t>
      </w:r>
      <w:proofErr w:type="spellEnd"/>
      <w:r w:rsidRPr="000A6089">
        <w:rPr>
          <w:b w:val="0"/>
          <w:caps w:val="0"/>
          <w:sz w:val="20"/>
          <w:szCs w:val="24"/>
        </w:rPr>
        <w:t xml:space="preserve">, </w:t>
      </w:r>
      <w:r w:rsidRPr="000A6089">
        <w:rPr>
          <w:b w:val="0"/>
          <w:caps w:val="0"/>
          <w:sz w:val="20"/>
        </w:rPr>
        <w:t>A. (2014)</w:t>
      </w:r>
      <w:r w:rsidRPr="000A6089">
        <w:rPr>
          <w:b w:val="0"/>
          <w:caps w:val="0"/>
          <w:sz w:val="20"/>
          <w:szCs w:val="24"/>
        </w:rPr>
        <w:t>,</w:t>
      </w:r>
      <w:r w:rsidRPr="000A6089">
        <w:rPr>
          <w:b w:val="0"/>
          <w:iCs/>
          <w:caps w:val="0"/>
          <w:sz w:val="20"/>
          <w:szCs w:val="24"/>
        </w:rPr>
        <w:t xml:space="preserve"> </w:t>
      </w:r>
      <w:r w:rsidRPr="000A6089">
        <w:rPr>
          <w:b w:val="0"/>
          <w:caps w:val="0"/>
          <w:sz w:val="20"/>
        </w:rPr>
        <w:t>“</w:t>
      </w:r>
      <w:r w:rsidRPr="000A6089">
        <w:rPr>
          <w:b w:val="0"/>
          <w:bCs/>
          <w:caps w:val="0"/>
          <w:sz w:val="20"/>
          <w:szCs w:val="28"/>
        </w:rPr>
        <w:t xml:space="preserve">Measuring low viscosities with a rotational </w:t>
      </w:r>
      <w:proofErr w:type="spellStart"/>
      <w:r w:rsidRPr="000A6089">
        <w:rPr>
          <w:b w:val="0"/>
          <w:bCs/>
          <w:caps w:val="0"/>
          <w:sz w:val="20"/>
          <w:szCs w:val="28"/>
        </w:rPr>
        <w:t>rheometer</w:t>
      </w:r>
      <w:proofErr w:type="spellEnd"/>
      <w:r w:rsidRPr="000A6089">
        <w:rPr>
          <w:b w:val="0"/>
          <w:bCs/>
          <w:caps w:val="0"/>
          <w:sz w:val="20"/>
          <w:szCs w:val="28"/>
        </w:rPr>
        <w:t xml:space="preserve"> in a thin-gap parallel-disk configuration,”</w:t>
      </w:r>
      <w:r w:rsidRPr="000A6089">
        <w:rPr>
          <w:b w:val="0"/>
          <w:iCs/>
          <w:caps w:val="0"/>
          <w:sz w:val="18"/>
        </w:rPr>
        <w:t xml:space="preserve"> </w:t>
      </w:r>
      <w:r w:rsidRPr="000A6089">
        <w:rPr>
          <w:b w:val="0"/>
          <w:caps w:val="0"/>
          <w:sz w:val="20"/>
        </w:rPr>
        <w:t xml:space="preserve">Appl. </w:t>
      </w:r>
      <w:proofErr w:type="spellStart"/>
      <w:r w:rsidRPr="000A6089">
        <w:rPr>
          <w:b w:val="0"/>
          <w:caps w:val="0"/>
          <w:sz w:val="20"/>
        </w:rPr>
        <w:t>Rheol</w:t>
      </w:r>
      <w:proofErr w:type="spellEnd"/>
      <w:r w:rsidRPr="000A6089">
        <w:rPr>
          <w:b w:val="0"/>
          <w:caps w:val="0"/>
          <w:sz w:val="20"/>
        </w:rPr>
        <w:t>. 24, 63795.</w:t>
      </w:r>
    </w:p>
    <w:p w:rsidR="00836D33" w:rsidRPr="000A6089" w:rsidRDefault="00836D33" w:rsidP="00836D33">
      <w:pPr>
        <w:pStyle w:val="RefTitleWCCM"/>
        <w:spacing w:before="0" w:after="0"/>
        <w:ind w:left="284" w:hanging="284"/>
        <w:jc w:val="both"/>
        <w:outlineLvl w:val="0"/>
        <w:rPr>
          <w:b w:val="0"/>
          <w:caps w:val="0"/>
          <w:sz w:val="20"/>
        </w:rPr>
      </w:pPr>
      <w:r w:rsidRPr="000A6089">
        <w:rPr>
          <w:b w:val="0"/>
          <w:caps w:val="0"/>
          <w:sz w:val="20"/>
        </w:rPr>
        <w:t xml:space="preserve">[2] </w:t>
      </w:r>
      <w:proofErr w:type="spellStart"/>
      <w:r w:rsidRPr="000A6089">
        <w:rPr>
          <w:b w:val="0"/>
          <w:iCs/>
          <w:caps w:val="0"/>
          <w:sz w:val="20"/>
        </w:rPr>
        <w:t>Dakhil</w:t>
      </w:r>
      <w:proofErr w:type="spellEnd"/>
      <w:r w:rsidRPr="000A6089">
        <w:rPr>
          <w:b w:val="0"/>
          <w:iCs/>
          <w:caps w:val="0"/>
          <w:sz w:val="20"/>
        </w:rPr>
        <w:t xml:space="preserve">, H., Gilbert, D.F., </w:t>
      </w:r>
      <w:r w:rsidRPr="000A6089">
        <w:rPr>
          <w:b w:val="0"/>
          <w:caps w:val="0"/>
          <w:sz w:val="20"/>
          <w:szCs w:val="24"/>
        </w:rPr>
        <w:t xml:space="preserve">Malhotra, D., </w:t>
      </w:r>
      <w:proofErr w:type="spellStart"/>
      <w:r w:rsidRPr="000A6089">
        <w:rPr>
          <w:b w:val="0"/>
          <w:caps w:val="0"/>
          <w:sz w:val="20"/>
          <w:szCs w:val="24"/>
        </w:rPr>
        <w:t>Limmer</w:t>
      </w:r>
      <w:proofErr w:type="spellEnd"/>
      <w:r w:rsidRPr="000A6089">
        <w:rPr>
          <w:b w:val="0"/>
          <w:caps w:val="0"/>
          <w:sz w:val="20"/>
          <w:szCs w:val="24"/>
        </w:rPr>
        <w:t xml:space="preserve">, A., </w:t>
      </w:r>
      <w:proofErr w:type="spellStart"/>
      <w:r w:rsidRPr="000A6089">
        <w:rPr>
          <w:b w:val="0"/>
          <w:caps w:val="0"/>
          <w:sz w:val="20"/>
          <w:szCs w:val="24"/>
        </w:rPr>
        <w:t>Engelhardt</w:t>
      </w:r>
      <w:proofErr w:type="spellEnd"/>
      <w:r w:rsidRPr="000A6089">
        <w:rPr>
          <w:b w:val="0"/>
          <w:caps w:val="0"/>
          <w:sz w:val="20"/>
          <w:szCs w:val="24"/>
        </w:rPr>
        <w:t xml:space="preserve">, H., </w:t>
      </w:r>
      <w:proofErr w:type="spellStart"/>
      <w:r w:rsidRPr="000A6089">
        <w:rPr>
          <w:b w:val="0"/>
          <w:iCs/>
          <w:caps w:val="0"/>
          <w:sz w:val="20"/>
        </w:rPr>
        <w:t>Amtmann</w:t>
      </w:r>
      <w:proofErr w:type="spellEnd"/>
      <w:r w:rsidRPr="000A6089">
        <w:rPr>
          <w:b w:val="0"/>
          <w:iCs/>
          <w:caps w:val="0"/>
          <w:sz w:val="20"/>
        </w:rPr>
        <w:t xml:space="preserve">, A., </w:t>
      </w:r>
      <w:proofErr w:type="spellStart"/>
      <w:r w:rsidRPr="000A6089">
        <w:rPr>
          <w:b w:val="0"/>
          <w:caps w:val="0"/>
          <w:sz w:val="20"/>
          <w:szCs w:val="24"/>
        </w:rPr>
        <w:t>Hansmann</w:t>
      </w:r>
      <w:proofErr w:type="spellEnd"/>
      <w:r w:rsidRPr="000A6089">
        <w:rPr>
          <w:b w:val="0"/>
          <w:caps w:val="0"/>
          <w:sz w:val="20"/>
          <w:szCs w:val="24"/>
        </w:rPr>
        <w:t xml:space="preserve">, J., </w:t>
      </w:r>
      <w:proofErr w:type="spellStart"/>
      <w:r w:rsidRPr="000A6089">
        <w:rPr>
          <w:b w:val="0"/>
          <w:iCs/>
          <w:caps w:val="0"/>
          <w:sz w:val="20"/>
        </w:rPr>
        <w:t>Hübner</w:t>
      </w:r>
      <w:proofErr w:type="spellEnd"/>
      <w:r w:rsidRPr="000A6089">
        <w:rPr>
          <w:b w:val="0"/>
          <w:iCs/>
          <w:caps w:val="0"/>
          <w:sz w:val="20"/>
        </w:rPr>
        <w:t xml:space="preserve">, H., Buchholz, R., Friedrich, O. and </w:t>
      </w:r>
      <w:proofErr w:type="spellStart"/>
      <w:r w:rsidRPr="000A6089">
        <w:rPr>
          <w:b w:val="0"/>
          <w:caps w:val="0"/>
          <w:sz w:val="20"/>
          <w:szCs w:val="24"/>
        </w:rPr>
        <w:t>Wierschem</w:t>
      </w:r>
      <w:proofErr w:type="spellEnd"/>
      <w:r w:rsidRPr="000A6089">
        <w:rPr>
          <w:b w:val="0"/>
          <w:caps w:val="0"/>
          <w:sz w:val="20"/>
          <w:szCs w:val="24"/>
        </w:rPr>
        <w:t xml:space="preserve">, </w:t>
      </w:r>
      <w:r w:rsidRPr="000A6089">
        <w:rPr>
          <w:b w:val="0"/>
          <w:caps w:val="0"/>
          <w:sz w:val="20"/>
        </w:rPr>
        <w:t>A. (2016)</w:t>
      </w:r>
      <w:r w:rsidRPr="000A6089">
        <w:rPr>
          <w:b w:val="0"/>
          <w:caps w:val="0"/>
          <w:sz w:val="20"/>
          <w:szCs w:val="24"/>
        </w:rPr>
        <w:t xml:space="preserve">, </w:t>
      </w:r>
      <w:r w:rsidRPr="000A6089">
        <w:rPr>
          <w:b w:val="0"/>
          <w:caps w:val="0"/>
          <w:sz w:val="20"/>
        </w:rPr>
        <w:t>“</w:t>
      </w:r>
      <w:r w:rsidRPr="000A6089">
        <w:rPr>
          <w:b w:val="0"/>
          <w:bCs/>
          <w:caps w:val="0"/>
          <w:sz w:val="20"/>
          <w:szCs w:val="28"/>
        </w:rPr>
        <w:t xml:space="preserve">Measuring average rheological quantities </w:t>
      </w:r>
      <w:r w:rsidRPr="000A6089">
        <w:rPr>
          <w:b w:val="0"/>
          <w:bCs/>
          <w:caps w:val="0"/>
          <w:sz w:val="20"/>
          <w:szCs w:val="24"/>
        </w:rPr>
        <w:t xml:space="preserve">of cell monolayers </w:t>
      </w:r>
      <w:r w:rsidRPr="000A6089">
        <w:rPr>
          <w:b w:val="0"/>
          <w:bCs/>
          <w:caps w:val="0"/>
          <w:sz w:val="20"/>
          <w:szCs w:val="28"/>
        </w:rPr>
        <w:t>in the linear v</w:t>
      </w:r>
      <w:r w:rsidRPr="000A6089">
        <w:rPr>
          <w:b w:val="0"/>
          <w:bCs/>
          <w:caps w:val="0"/>
          <w:sz w:val="20"/>
          <w:szCs w:val="24"/>
        </w:rPr>
        <w:t xml:space="preserve">iscoelastic regime,” </w:t>
      </w:r>
      <w:proofErr w:type="spellStart"/>
      <w:r w:rsidRPr="000A6089">
        <w:rPr>
          <w:b w:val="0"/>
          <w:caps w:val="0"/>
          <w:sz w:val="20"/>
        </w:rPr>
        <w:t>Rheol</w:t>
      </w:r>
      <w:proofErr w:type="spellEnd"/>
      <w:r w:rsidRPr="000A6089">
        <w:rPr>
          <w:b w:val="0"/>
          <w:caps w:val="0"/>
          <w:sz w:val="20"/>
        </w:rPr>
        <w:t xml:space="preserve">. </w:t>
      </w:r>
      <w:proofErr w:type="spellStart"/>
      <w:r w:rsidRPr="000A6089">
        <w:rPr>
          <w:b w:val="0"/>
          <w:caps w:val="0"/>
          <w:sz w:val="20"/>
        </w:rPr>
        <w:t>Acta</w:t>
      </w:r>
      <w:proofErr w:type="spellEnd"/>
      <w:r w:rsidRPr="000A6089">
        <w:rPr>
          <w:b w:val="0"/>
          <w:caps w:val="0"/>
          <w:sz w:val="20"/>
        </w:rPr>
        <w:t xml:space="preserve"> 55, pp. 527-536.</w:t>
      </w:r>
    </w:p>
    <w:p w:rsidR="00836D33" w:rsidRPr="00A40798" w:rsidRDefault="00836D33" w:rsidP="00836D33">
      <w:pPr>
        <w:pStyle w:val="RefTitleWCCM"/>
        <w:spacing w:before="0" w:after="0"/>
        <w:ind w:left="284" w:hanging="284"/>
        <w:jc w:val="both"/>
        <w:outlineLvl w:val="0"/>
        <w:rPr>
          <w:iCs/>
        </w:rPr>
      </w:pPr>
      <w:r w:rsidRPr="000A6089">
        <w:rPr>
          <w:b w:val="0"/>
          <w:caps w:val="0"/>
          <w:sz w:val="20"/>
        </w:rPr>
        <w:t xml:space="preserve">[3] </w:t>
      </w:r>
      <w:r w:rsidRPr="000A6089">
        <w:rPr>
          <w:b w:val="0"/>
          <w:iCs/>
          <w:caps w:val="0"/>
          <w:sz w:val="20"/>
        </w:rPr>
        <w:t xml:space="preserve">Kokkinos, D., </w:t>
      </w:r>
      <w:proofErr w:type="spellStart"/>
      <w:r w:rsidRPr="000A6089">
        <w:rPr>
          <w:b w:val="0"/>
          <w:iCs/>
          <w:caps w:val="0"/>
          <w:sz w:val="20"/>
        </w:rPr>
        <w:t>Dakhil</w:t>
      </w:r>
      <w:proofErr w:type="spellEnd"/>
      <w:r w:rsidRPr="000A6089">
        <w:rPr>
          <w:b w:val="0"/>
          <w:iCs/>
          <w:caps w:val="0"/>
          <w:sz w:val="20"/>
        </w:rPr>
        <w:t xml:space="preserve">, H., </w:t>
      </w:r>
      <w:proofErr w:type="spellStart"/>
      <w:r w:rsidRPr="000A6089">
        <w:rPr>
          <w:b w:val="0"/>
          <w:caps w:val="0"/>
          <w:sz w:val="20"/>
          <w:szCs w:val="24"/>
        </w:rPr>
        <w:t>Wierschem</w:t>
      </w:r>
      <w:proofErr w:type="spellEnd"/>
      <w:r w:rsidRPr="000A6089">
        <w:rPr>
          <w:b w:val="0"/>
          <w:caps w:val="0"/>
          <w:sz w:val="20"/>
          <w:szCs w:val="24"/>
        </w:rPr>
        <w:t xml:space="preserve">, </w:t>
      </w:r>
      <w:r w:rsidRPr="000A6089">
        <w:rPr>
          <w:b w:val="0"/>
          <w:caps w:val="0"/>
          <w:sz w:val="20"/>
        </w:rPr>
        <w:t xml:space="preserve">A., </w:t>
      </w:r>
      <w:proofErr w:type="spellStart"/>
      <w:r w:rsidRPr="000A6089">
        <w:rPr>
          <w:b w:val="0"/>
          <w:caps w:val="0"/>
          <w:sz w:val="20"/>
          <w:szCs w:val="24"/>
        </w:rPr>
        <w:t>Briesen</w:t>
      </w:r>
      <w:proofErr w:type="spellEnd"/>
      <w:r w:rsidRPr="000A6089">
        <w:rPr>
          <w:b w:val="0"/>
          <w:caps w:val="0"/>
          <w:sz w:val="20"/>
          <w:szCs w:val="24"/>
        </w:rPr>
        <w:t xml:space="preserve">, H. and Braun, A. </w:t>
      </w:r>
      <w:r w:rsidRPr="000A6089">
        <w:rPr>
          <w:rFonts w:eastAsia="Batang"/>
          <w:b w:val="0"/>
          <w:caps w:val="0"/>
          <w:sz w:val="20"/>
          <w:szCs w:val="24"/>
          <w:lang w:eastAsia="ko-KR"/>
        </w:rPr>
        <w:t>(2016)</w:t>
      </w:r>
      <w:r w:rsidRPr="000A6089">
        <w:rPr>
          <w:b w:val="0"/>
          <w:caps w:val="0"/>
          <w:sz w:val="20"/>
          <w:szCs w:val="24"/>
        </w:rPr>
        <w:t>,</w:t>
      </w:r>
      <w:r w:rsidRPr="000A6089">
        <w:rPr>
          <w:b w:val="0"/>
          <w:iCs/>
          <w:caps w:val="0"/>
          <w:sz w:val="20"/>
          <w:szCs w:val="24"/>
        </w:rPr>
        <w:t xml:space="preserve"> </w:t>
      </w:r>
      <w:r w:rsidRPr="000A6089">
        <w:rPr>
          <w:b w:val="0"/>
          <w:caps w:val="0"/>
          <w:sz w:val="20"/>
        </w:rPr>
        <w:t>“</w:t>
      </w:r>
      <w:r w:rsidRPr="000A6089">
        <w:rPr>
          <w:b w:val="0"/>
          <w:caps w:val="0"/>
          <w:color w:val="212121"/>
          <w:sz w:val="20"/>
          <w:szCs w:val="22"/>
          <w:shd w:val="clear" w:color="auto" w:fill="FFFFFF"/>
        </w:rPr>
        <w:t xml:space="preserve">Deformation and rupture of </w:t>
      </w:r>
      <w:proofErr w:type="spellStart"/>
      <w:r w:rsidRPr="000A6089">
        <w:rPr>
          <w:b w:val="0"/>
          <w:caps w:val="0"/>
          <w:color w:val="212121"/>
          <w:sz w:val="20"/>
          <w:szCs w:val="22"/>
          <w:shd w:val="clear" w:color="auto" w:fill="FFFFFF"/>
        </w:rPr>
        <w:t>Dunaliella</w:t>
      </w:r>
      <w:proofErr w:type="spellEnd"/>
      <w:r w:rsidRPr="000A6089">
        <w:rPr>
          <w:b w:val="0"/>
          <w:caps w:val="0"/>
          <w:color w:val="212121"/>
          <w:sz w:val="20"/>
          <w:szCs w:val="22"/>
          <w:shd w:val="clear" w:color="auto" w:fill="FFFFFF"/>
        </w:rPr>
        <w:t xml:space="preserve"> </w:t>
      </w:r>
      <w:proofErr w:type="spellStart"/>
      <w:r w:rsidRPr="000A6089">
        <w:rPr>
          <w:b w:val="0"/>
          <w:caps w:val="0"/>
          <w:color w:val="212121"/>
          <w:sz w:val="20"/>
          <w:szCs w:val="22"/>
          <w:shd w:val="clear" w:color="auto" w:fill="FFFFFF"/>
        </w:rPr>
        <w:t>salina</w:t>
      </w:r>
      <w:proofErr w:type="spellEnd"/>
      <w:r w:rsidRPr="000A6089">
        <w:rPr>
          <w:b w:val="0"/>
          <w:caps w:val="0"/>
          <w:color w:val="212121"/>
          <w:sz w:val="20"/>
          <w:szCs w:val="22"/>
          <w:shd w:val="clear" w:color="auto" w:fill="FFFFFF"/>
        </w:rPr>
        <w:t xml:space="preserve"> at high shear rates without the use of thickeners</w:t>
      </w:r>
      <w:r w:rsidRPr="000A6089">
        <w:rPr>
          <w:b w:val="0"/>
          <w:caps w:val="0"/>
          <w:sz w:val="20"/>
        </w:rPr>
        <w:t xml:space="preserve">,” </w:t>
      </w:r>
      <w:proofErr w:type="spellStart"/>
      <w:r w:rsidRPr="000A6089">
        <w:rPr>
          <w:b w:val="0"/>
          <w:caps w:val="0"/>
          <w:sz w:val="20"/>
          <w:szCs w:val="24"/>
        </w:rPr>
        <w:t>Biorheol</w:t>
      </w:r>
      <w:proofErr w:type="spellEnd"/>
      <w:r w:rsidRPr="000A6089">
        <w:rPr>
          <w:b w:val="0"/>
          <w:caps w:val="0"/>
          <w:sz w:val="20"/>
          <w:szCs w:val="24"/>
        </w:rPr>
        <w:t>. 53, pp. 1-11.</w:t>
      </w:r>
      <w:r w:rsidRPr="000A6089">
        <w:rPr>
          <w:iCs/>
        </w:rPr>
        <w:t xml:space="preserve"> </w:t>
      </w:r>
    </w:p>
    <w:p w:rsidR="00836D33" w:rsidRPr="000A6089" w:rsidRDefault="00836D33" w:rsidP="00836D33">
      <w:pPr>
        <w:autoSpaceDE w:val="0"/>
        <w:autoSpaceDN w:val="0"/>
        <w:adjustRightInd w:val="0"/>
        <w:ind w:firstLine="284"/>
        <w:jc w:val="both"/>
        <w:rPr>
          <w:iCs/>
          <w:strike w:val="0"/>
          <w:sz w:val="20"/>
          <w:lang w:val="en-US"/>
        </w:rPr>
      </w:pPr>
    </w:p>
    <w:p w:rsidR="00836D33" w:rsidRDefault="00836D33" w:rsidP="00836D33">
      <w:pPr>
        <w:pStyle w:val="PaperTitleWCCM"/>
        <w:jc w:val="center"/>
        <w:rPr>
          <w:sz w:val="24"/>
        </w:rPr>
      </w:pPr>
      <w:r>
        <w:rPr>
          <w:rFonts w:ascii="Calibri" w:hAnsi="Calibri"/>
          <w:strike/>
          <w:szCs w:val="24"/>
          <w:lang w:val="sr-Latn-RS"/>
        </w:rPr>
        <w:br w:type="page"/>
      </w:r>
      <w:r>
        <w:rPr>
          <w:sz w:val="24"/>
          <w:lang w:val="sr-Cyrl-RS"/>
        </w:rPr>
        <w:lastRenderedPageBreak/>
        <w:t xml:space="preserve">Ћелијска реометрија помоћу ротационог уСКОКАНАЛНОГ реометра </w:t>
      </w:r>
    </w:p>
    <w:p w:rsidR="00836D33" w:rsidRPr="0038169C" w:rsidRDefault="00836D33" w:rsidP="00836D33">
      <w:pPr>
        <w:pStyle w:val="NormalWCCM"/>
        <w:spacing w:after="120" w:line="320" w:lineRule="atLeast"/>
        <w:ind w:firstLine="0"/>
        <w:jc w:val="center"/>
        <w:outlineLvl w:val="0"/>
        <w:rPr>
          <w:b/>
          <w:sz w:val="22"/>
          <w:szCs w:val="22"/>
          <w:lang w:val="de-DE"/>
        </w:rPr>
      </w:pPr>
      <w:r w:rsidRPr="0038169C">
        <w:rPr>
          <w:b/>
          <w:sz w:val="22"/>
          <w:szCs w:val="22"/>
          <w:lang w:val="de-DE"/>
        </w:rPr>
        <w:t>A</w:t>
      </w:r>
      <w:r>
        <w:rPr>
          <w:b/>
          <w:sz w:val="22"/>
          <w:szCs w:val="22"/>
          <w:lang w:val="de-DE"/>
        </w:rPr>
        <w:t>ndreas</w:t>
      </w:r>
      <w:r w:rsidRPr="0038169C">
        <w:rPr>
          <w:b/>
          <w:sz w:val="22"/>
          <w:szCs w:val="22"/>
          <w:lang w:val="de-DE"/>
        </w:rPr>
        <w:t xml:space="preserve"> Wierschem</w:t>
      </w:r>
      <w:r w:rsidRPr="0038169C">
        <w:rPr>
          <w:b/>
          <w:position w:val="12"/>
          <w:sz w:val="22"/>
          <w:szCs w:val="22"/>
          <w:lang w:val="de-DE"/>
        </w:rPr>
        <w:t>1</w:t>
      </w:r>
      <w:r w:rsidRPr="0038169C">
        <w:rPr>
          <w:b/>
          <w:sz w:val="22"/>
          <w:szCs w:val="22"/>
          <w:lang w:val="de-DE"/>
        </w:rPr>
        <w:t xml:space="preserve">, </w:t>
      </w:r>
      <w:r w:rsidRPr="0038169C">
        <w:rPr>
          <w:b/>
          <w:bCs/>
          <w:sz w:val="22"/>
          <w:szCs w:val="22"/>
          <w:lang w:val="de-DE"/>
        </w:rPr>
        <w:t>Haider Mohammed Ali</w:t>
      </w:r>
      <w:r w:rsidRPr="0038169C">
        <w:rPr>
          <w:b/>
          <w:bCs/>
          <w:sz w:val="22"/>
          <w:szCs w:val="22"/>
          <w:lang w:val="sr-Cyrl-RS"/>
        </w:rPr>
        <w:t xml:space="preserve"> </w:t>
      </w:r>
      <w:r w:rsidRPr="0038169C">
        <w:rPr>
          <w:b/>
          <w:sz w:val="22"/>
          <w:szCs w:val="22"/>
          <w:lang w:val="de-DE"/>
        </w:rPr>
        <w:t>Dakhil</w:t>
      </w:r>
      <w:r w:rsidRPr="0038169C">
        <w:rPr>
          <w:b/>
          <w:position w:val="12"/>
          <w:sz w:val="22"/>
          <w:szCs w:val="22"/>
          <w:lang w:val="de-DE"/>
        </w:rPr>
        <w:t>1,2</w:t>
      </w:r>
    </w:p>
    <w:p w:rsidR="00836D33" w:rsidRPr="009B11CB" w:rsidRDefault="00836D33" w:rsidP="00836D33">
      <w:pPr>
        <w:pStyle w:val="LiteWCCM"/>
        <w:spacing w:line="320" w:lineRule="atLeast"/>
        <w:rPr>
          <w:szCs w:val="22"/>
          <w:lang w:val="de-DE"/>
        </w:rPr>
      </w:pPr>
      <w:r w:rsidRPr="009B11CB">
        <w:rPr>
          <w:position w:val="11"/>
          <w:szCs w:val="22"/>
          <w:lang w:val="de-DE"/>
        </w:rPr>
        <w:t>1</w:t>
      </w:r>
      <w:r w:rsidRPr="009B11CB">
        <w:rPr>
          <w:lang w:val="de-DE"/>
        </w:rPr>
        <w:t>Institute of Fluid Mechanics</w:t>
      </w:r>
    </w:p>
    <w:p w:rsidR="00836D33" w:rsidRPr="009B11CB" w:rsidRDefault="00836D33" w:rsidP="00836D33">
      <w:pPr>
        <w:pStyle w:val="LiteWCCM"/>
        <w:rPr>
          <w:szCs w:val="22"/>
          <w:lang w:val="de-DE"/>
        </w:rPr>
      </w:pPr>
      <w:r w:rsidRPr="009B11CB">
        <w:rPr>
          <w:lang w:val="de-DE"/>
        </w:rPr>
        <w:t>Friedrich-Alexander-Universität Erlangen-Nürnberg (FAU)</w:t>
      </w:r>
    </w:p>
    <w:p w:rsidR="00836D33" w:rsidRPr="009B11CB" w:rsidRDefault="00836D33" w:rsidP="00836D33">
      <w:pPr>
        <w:pStyle w:val="LiteWCCM"/>
        <w:rPr>
          <w:szCs w:val="22"/>
          <w:lang w:val="de-DE"/>
        </w:rPr>
      </w:pPr>
      <w:r w:rsidRPr="009B11CB">
        <w:rPr>
          <w:rFonts w:eastAsia="CMR9"/>
          <w:lang w:val="de-DE"/>
        </w:rPr>
        <w:t>Erlangen, Germany</w:t>
      </w:r>
    </w:p>
    <w:p w:rsidR="00836D33" w:rsidRPr="009B11CB" w:rsidRDefault="00836D33" w:rsidP="00836D33">
      <w:pPr>
        <w:pStyle w:val="LiteWCCM"/>
        <w:rPr>
          <w:szCs w:val="22"/>
          <w:lang w:val="de-DE"/>
        </w:rPr>
      </w:pPr>
      <w:r w:rsidRPr="009B11CB">
        <w:rPr>
          <w:szCs w:val="22"/>
          <w:lang w:val="de-DE"/>
        </w:rPr>
        <w:t xml:space="preserve">E-mail: </w:t>
      </w:r>
      <w:r w:rsidRPr="009B11CB">
        <w:rPr>
          <w:color w:val="000000"/>
          <w:lang w:val="de-DE"/>
        </w:rPr>
        <w:t>andreas.wierschem@fau.de</w:t>
      </w:r>
      <w:r w:rsidRPr="009B11CB">
        <w:rPr>
          <w:szCs w:val="22"/>
          <w:lang w:val="de-DE"/>
        </w:rPr>
        <w:t>, web page: www.lstm.fau.de</w:t>
      </w:r>
    </w:p>
    <w:p w:rsidR="00836D33" w:rsidRPr="0038169C" w:rsidRDefault="00836D33" w:rsidP="00836D33">
      <w:pPr>
        <w:pStyle w:val="LiteWCCM"/>
        <w:rPr>
          <w:szCs w:val="22"/>
          <w:lang w:val="sr-Cyrl-RS"/>
        </w:rPr>
      </w:pPr>
    </w:p>
    <w:p w:rsidR="00836D33" w:rsidRPr="000A6089" w:rsidRDefault="00836D33" w:rsidP="00836D33">
      <w:pPr>
        <w:pStyle w:val="LiteWCCM"/>
        <w:spacing w:line="320" w:lineRule="atLeast"/>
        <w:rPr>
          <w:szCs w:val="22"/>
        </w:rPr>
      </w:pPr>
      <w:r w:rsidRPr="000A6089">
        <w:rPr>
          <w:position w:val="11"/>
          <w:szCs w:val="22"/>
        </w:rPr>
        <w:t>2</w:t>
      </w:r>
      <w:r w:rsidRPr="000A6089">
        <w:rPr>
          <w:rFonts w:eastAsia="CMR9"/>
        </w:rPr>
        <w:t>Faculty of Engineering</w:t>
      </w:r>
    </w:p>
    <w:p w:rsidR="00836D33" w:rsidRPr="000A6089" w:rsidRDefault="00836D33" w:rsidP="00836D33">
      <w:pPr>
        <w:pStyle w:val="LiteWCCM"/>
        <w:rPr>
          <w:szCs w:val="22"/>
        </w:rPr>
      </w:pPr>
      <w:r w:rsidRPr="000A6089">
        <w:rPr>
          <w:rFonts w:eastAsia="CMR9"/>
        </w:rPr>
        <w:t xml:space="preserve">University of </w:t>
      </w:r>
      <w:proofErr w:type="spellStart"/>
      <w:r w:rsidRPr="000A6089">
        <w:rPr>
          <w:rFonts w:eastAsia="CMR9"/>
        </w:rPr>
        <w:t>Kufa</w:t>
      </w:r>
      <w:proofErr w:type="spellEnd"/>
    </w:p>
    <w:p w:rsidR="00836D33" w:rsidRPr="009B11CB" w:rsidRDefault="00836D33" w:rsidP="00836D33">
      <w:pPr>
        <w:pStyle w:val="LiteWCCM"/>
        <w:rPr>
          <w:szCs w:val="22"/>
          <w:lang w:val="de-DE"/>
        </w:rPr>
      </w:pPr>
      <w:r w:rsidRPr="009B11CB">
        <w:rPr>
          <w:rFonts w:eastAsia="CMR9"/>
          <w:lang w:val="de-DE"/>
        </w:rPr>
        <w:t>Najaf, Iraq</w:t>
      </w:r>
    </w:p>
    <w:p w:rsidR="00836D33" w:rsidRPr="009B11CB" w:rsidRDefault="00836D33" w:rsidP="00836D33">
      <w:pPr>
        <w:pStyle w:val="LiteWCCM"/>
        <w:rPr>
          <w:szCs w:val="22"/>
          <w:lang w:val="de-DE"/>
        </w:rPr>
      </w:pPr>
      <w:r w:rsidRPr="009B11CB">
        <w:rPr>
          <w:szCs w:val="22"/>
          <w:lang w:val="de-DE"/>
        </w:rPr>
        <w:t xml:space="preserve">E-mail: </w:t>
      </w:r>
      <w:r w:rsidRPr="009B11CB">
        <w:rPr>
          <w:color w:val="000000"/>
          <w:lang w:val="de-DE"/>
        </w:rPr>
        <w:t>haider.dakhil@fau.de</w:t>
      </w:r>
      <w:r w:rsidRPr="009B11CB">
        <w:rPr>
          <w:szCs w:val="22"/>
          <w:lang w:val="de-DE"/>
        </w:rPr>
        <w:t>, web page: www.lstm.fau.de</w:t>
      </w:r>
    </w:p>
    <w:p w:rsidR="00836D33" w:rsidRPr="00784533" w:rsidRDefault="00836D33" w:rsidP="00836D33">
      <w:pPr>
        <w:pStyle w:val="NormalWCCM"/>
        <w:tabs>
          <w:tab w:val="left" w:pos="284"/>
        </w:tabs>
        <w:ind w:firstLine="0"/>
        <w:rPr>
          <w:b/>
          <w:bCs/>
          <w:sz w:val="20"/>
          <w:lang w:val="de-DE"/>
        </w:rPr>
      </w:pPr>
    </w:p>
    <w:p w:rsidR="00836D33" w:rsidRDefault="00836D33" w:rsidP="00836D33">
      <w:pPr>
        <w:pStyle w:val="NormalWCCM"/>
        <w:tabs>
          <w:tab w:val="left" w:pos="284"/>
        </w:tabs>
        <w:ind w:firstLine="0"/>
        <w:rPr>
          <w:b/>
          <w:bCs/>
          <w:sz w:val="20"/>
          <w:lang w:val="sr-Cyrl-RS"/>
        </w:rPr>
      </w:pPr>
    </w:p>
    <w:p w:rsidR="00836D33" w:rsidRPr="00C023BC" w:rsidRDefault="00836D33" w:rsidP="00836D33">
      <w:pPr>
        <w:pStyle w:val="NormalWCCM"/>
        <w:tabs>
          <w:tab w:val="left" w:pos="284"/>
        </w:tabs>
        <w:ind w:firstLine="0"/>
        <w:rPr>
          <w:b/>
          <w:bCs/>
          <w:sz w:val="20"/>
          <w:lang w:val="sr-Cyrl-RS"/>
        </w:rPr>
      </w:pPr>
    </w:p>
    <w:p w:rsidR="00836D33" w:rsidRPr="00251AE8" w:rsidRDefault="00836D33" w:rsidP="00836D33">
      <w:pPr>
        <w:pStyle w:val="NormalWCCM"/>
        <w:tabs>
          <w:tab w:val="left" w:pos="284"/>
        </w:tabs>
        <w:ind w:firstLine="0"/>
        <w:jc w:val="center"/>
        <w:rPr>
          <w:b/>
          <w:bCs/>
          <w:sz w:val="20"/>
          <w:lang w:val="sr-Cyrl-RS"/>
        </w:rPr>
      </w:pPr>
      <w:r>
        <w:rPr>
          <w:b/>
          <w:bCs/>
          <w:sz w:val="20"/>
          <w:lang w:val="sr-Cyrl-RS"/>
        </w:rPr>
        <w:t>АПСТРАКТ</w:t>
      </w:r>
    </w:p>
    <w:p w:rsidR="00836D33" w:rsidRPr="002D084C" w:rsidRDefault="00836D33" w:rsidP="00836D33">
      <w:pPr>
        <w:pStyle w:val="NormalWCCM"/>
        <w:tabs>
          <w:tab w:val="left" w:pos="284"/>
        </w:tabs>
        <w:ind w:firstLine="0"/>
        <w:jc w:val="center"/>
        <w:rPr>
          <w:b/>
          <w:bCs/>
          <w:sz w:val="20"/>
          <w:lang w:val="sr-Cyrl-RS"/>
        </w:rPr>
      </w:pPr>
    </w:p>
    <w:p w:rsidR="00836D33" w:rsidRPr="002D084C" w:rsidRDefault="00836D33" w:rsidP="00836D33">
      <w:pPr>
        <w:ind w:firstLine="284"/>
        <w:jc w:val="both"/>
        <w:rPr>
          <w:strike w:val="0"/>
          <w:sz w:val="20"/>
          <w:lang w:val="sr-Cyrl-RS"/>
        </w:rPr>
      </w:pPr>
      <w:r w:rsidRPr="002D084C">
        <w:rPr>
          <w:strike w:val="0"/>
          <w:sz w:val="20"/>
          <w:lang w:val="sr-Cyrl-RS"/>
        </w:rPr>
        <w:t>У овом раду смо проучавали вискоеластично понашање биолошких ћелија, степен њихове атхезије за супстрат и величину оптерећења које могу да поднесу. У ову сврху смо модификовали комерцијални реометар да би добили паралелну конфигурацију дискова са прецизношћу од око 1µ</w:t>
      </w:r>
      <w:r w:rsidRPr="002D084C">
        <w:rPr>
          <w:strike w:val="0"/>
          <w:sz w:val="20"/>
          <w:lang w:val="en-US"/>
        </w:rPr>
        <w:t>m</w:t>
      </w:r>
      <w:r w:rsidRPr="002D084C">
        <w:rPr>
          <w:strike w:val="0"/>
          <w:sz w:val="20"/>
          <w:lang w:val="sr-Cyrl-RS"/>
        </w:rPr>
        <w:t>, што представља побољшање са фактором од 30-100 у односу на комерцијалне реометре [1].</w:t>
      </w:r>
    </w:p>
    <w:p w:rsidR="00836D33" w:rsidRPr="002D084C" w:rsidRDefault="00836D33" w:rsidP="00836D33">
      <w:pPr>
        <w:widowControl/>
        <w:jc w:val="both"/>
        <w:rPr>
          <w:strike w:val="0"/>
          <w:sz w:val="20"/>
          <w:lang w:val="sr-Cyrl-RS"/>
        </w:rPr>
      </w:pPr>
      <w:r w:rsidRPr="002D084C">
        <w:rPr>
          <w:strike w:val="0"/>
          <w:sz w:val="20"/>
          <w:lang w:val="sr-Cyrl-RS"/>
        </w:rPr>
        <w:t>С обзиром да су варијације у величини ћелија веома велике, што понављање мерења на појединачним ћелијама чини заморним и временски захтевним, ова поставка омогућава одређивање упросечених вредности вискоеластичних својстава ћелије у једном експерименту.</w:t>
      </w:r>
    </w:p>
    <w:p w:rsidR="00836D33" w:rsidRPr="00236135" w:rsidRDefault="00836D33" w:rsidP="00836D33">
      <w:pPr>
        <w:widowControl/>
        <w:jc w:val="both"/>
        <w:rPr>
          <w:strike w:val="0"/>
          <w:sz w:val="20"/>
          <w:lang w:val="sr-Cyrl-RS"/>
        </w:rPr>
      </w:pPr>
      <w:r>
        <w:rPr>
          <w:strike w:val="0"/>
          <w:sz w:val="20"/>
          <w:lang w:val="sr-Cyrl-RS"/>
        </w:rPr>
        <w:t xml:space="preserve">Дакле, ћелије </w:t>
      </w:r>
      <w:r w:rsidRPr="002D084C">
        <w:rPr>
          <w:strike w:val="0"/>
          <w:sz w:val="20"/>
          <w:lang w:val="sr-Cyrl-RS"/>
        </w:rPr>
        <w:t xml:space="preserve">у медијуму су фиксиране за плоче у виду монослоја, а степен покривености плоче ћелијама је одређена помоћу флуоресцентног микроскопа [2]. Ово омогућава квантификацију утицаја лекова на механичка својства ћелија без потребе да се ћелије третирају у самом реометру дајући могућности да се реометар користи као брзо дијагностичко средство. Реометар такође омогућава изучавање утицаја </w:t>
      </w:r>
      <w:r w:rsidRPr="00236135">
        <w:rPr>
          <w:strike w:val="0"/>
          <w:sz w:val="20"/>
          <w:lang w:val="sr-Cyrl-RS"/>
        </w:rPr>
        <w:t>претходног излагања ћелија притиску на складиштење и губитак ћелија.</w:t>
      </w:r>
    </w:p>
    <w:p w:rsidR="00836D33" w:rsidRPr="00CF4428" w:rsidRDefault="00836D33" w:rsidP="00836D33">
      <w:pPr>
        <w:widowControl/>
        <w:jc w:val="both"/>
        <w:rPr>
          <w:strike w:val="0"/>
          <w:sz w:val="20"/>
          <w:lang w:val="sr-Cyrl-RS"/>
        </w:rPr>
      </w:pPr>
      <w:r w:rsidRPr="00236135">
        <w:rPr>
          <w:strike w:val="0"/>
          <w:sz w:val="20"/>
          <w:lang w:val="sr-Cyrl-RS"/>
        </w:rPr>
        <w:t>Ускоканални реометар</w:t>
      </w:r>
      <w:r w:rsidRPr="00CF4428">
        <w:rPr>
          <w:strike w:val="0"/>
          <w:sz w:val="20"/>
          <w:lang w:val="sr-Cyrl-RS"/>
        </w:rPr>
        <w:t xml:space="preserve"> омогућава проучавање максималне вредноссти напона коју ћелија може да поднесе у току смицања у медијуму мале вискозности без истањења које може имати утцаја на метаболизам ћелије [3]. Поред тога, реометар омогућава откривање степена ћелијске атхезије за супстрат у медијуму мале вискозности што је од кључног значаја за импланте и биофилмове.</w:t>
      </w:r>
    </w:p>
    <w:p w:rsidR="00836D33" w:rsidRPr="00CF4428" w:rsidRDefault="00836D33" w:rsidP="00836D33">
      <w:pPr>
        <w:pStyle w:val="AbstractWCCM"/>
        <w:ind w:left="0" w:firstLine="284"/>
        <w:rPr>
          <w:iCs/>
          <w:sz w:val="20"/>
          <w:lang w:val="sr-Cyrl-RS"/>
        </w:rPr>
      </w:pPr>
    </w:p>
    <w:p w:rsidR="00836D33" w:rsidRPr="002D084C" w:rsidRDefault="00836D33" w:rsidP="00836D33">
      <w:pPr>
        <w:pStyle w:val="NormalWCCM"/>
        <w:ind w:firstLine="0"/>
        <w:rPr>
          <w:sz w:val="20"/>
          <w:lang w:val="sr-Latn-RS"/>
        </w:rPr>
      </w:pPr>
      <w:r>
        <w:rPr>
          <w:b/>
          <w:sz w:val="20"/>
          <w:lang w:val="sr-Cyrl-RS"/>
        </w:rPr>
        <w:t xml:space="preserve">Кључне </w:t>
      </w:r>
      <w:r w:rsidRPr="002D084C">
        <w:rPr>
          <w:b/>
          <w:sz w:val="20"/>
          <w:lang w:val="sr-Cyrl-RS"/>
        </w:rPr>
        <w:t>речи</w:t>
      </w:r>
      <w:r w:rsidRPr="002D084C">
        <w:rPr>
          <w:b/>
          <w:sz w:val="20"/>
          <w:lang w:val="sr-Latn-RS"/>
        </w:rPr>
        <w:t>:</w:t>
      </w:r>
      <w:r w:rsidRPr="002D084C">
        <w:rPr>
          <w:sz w:val="20"/>
          <w:lang w:val="sr-Latn-RS"/>
        </w:rPr>
        <w:t xml:space="preserve"> </w:t>
      </w:r>
      <w:r w:rsidRPr="002D084C">
        <w:rPr>
          <w:sz w:val="20"/>
          <w:lang w:val="sr-Cyrl-RS"/>
        </w:rPr>
        <w:t>Ћелијска реологија, Линеарна вискоеластичност, Ускоканални реометар, Ћелијски монослој, гранична атхезија,</w:t>
      </w:r>
      <w:r w:rsidRPr="002D084C">
        <w:rPr>
          <w:sz w:val="20"/>
          <w:lang w:val="sr-Latn-RS"/>
        </w:rPr>
        <w:t xml:space="preserve"> </w:t>
      </w:r>
      <w:r w:rsidRPr="002D084C">
        <w:rPr>
          <w:sz w:val="20"/>
          <w:lang w:val="sr-Cyrl-RS"/>
        </w:rPr>
        <w:t>гранично оптерећење</w:t>
      </w:r>
      <w:r w:rsidRPr="002D084C">
        <w:rPr>
          <w:sz w:val="20"/>
          <w:lang w:val="sr-Latn-RS"/>
        </w:rPr>
        <w:t>.</w:t>
      </w:r>
    </w:p>
    <w:p w:rsidR="00836D33" w:rsidRPr="00511CC2" w:rsidRDefault="00836D33" w:rsidP="00836D33">
      <w:pPr>
        <w:pStyle w:val="1stTitleWCCM"/>
        <w:tabs>
          <w:tab w:val="left" w:pos="284"/>
        </w:tabs>
        <w:outlineLvl w:val="0"/>
        <w:rPr>
          <w:sz w:val="20"/>
          <w:lang w:val="sr-Cyrl-RS"/>
        </w:rPr>
      </w:pPr>
      <w:r>
        <w:rPr>
          <w:sz w:val="20"/>
          <w:lang w:val="sr-Cyrl-RS"/>
        </w:rPr>
        <w:t xml:space="preserve">ЛИТЕРАТУРА </w:t>
      </w:r>
    </w:p>
    <w:p w:rsidR="00836D33" w:rsidRPr="000A6089" w:rsidRDefault="00836D33" w:rsidP="00836D33">
      <w:pPr>
        <w:pStyle w:val="RefTitleWCCM"/>
        <w:spacing w:before="0" w:after="0"/>
        <w:ind w:left="284" w:hanging="284"/>
        <w:jc w:val="both"/>
        <w:outlineLvl w:val="0"/>
        <w:rPr>
          <w:b w:val="0"/>
          <w:caps w:val="0"/>
          <w:sz w:val="20"/>
        </w:rPr>
      </w:pPr>
      <w:r w:rsidRPr="000A6089">
        <w:rPr>
          <w:b w:val="0"/>
          <w:caps w:val="0"/>
          <w:sz w:val="20"/>
        </w:rPr>
        <w:t xml:space="preserve">[1] </w:t>
      </w:r>
      <w:proofErr w:type="spellStart"/>
      <w:r w:rsidRPr="000A6089">
        <w:rPr>
          <w:b w:val="0"/>
          <w:iCs/>
          <w:caps w:val="0"/>
          <w:sz w:val="20"/>
        </w:rPr>
        <w:t>Dakhil</w:t>
      </w:r>
      <w:proofErr w:type="spellEnd"/>
      <w:r w:rsidRPr="000A6089">
        <w:rPr>
          <w:b w:val="0"/>
          <w:iCs/>
          <w:caps w:val="0"/>
          <w:sz w:val="20"/>
        </w:rPr>
        <w:t xml:space="preserve">, H., </w:t>
      </w:r>
      <w:proofErr w:type="spellStart"/>
      <w:r w:rsidRPr="000A6089">
        <w:rPr>
          <w:b w:val="0"/>
          <w:caps w:val="0"/>
          <w:sz w:val="20"/>
          <w:szCs w:val="24"/>
        </w:rPr>
        <w:t>Wierschem</w:t>
      </w:r>
      <w:proofErr w:type="spellEnd"/>
      <w:r w:rsidRPr="000A6089">
        <w:rPr>
          <w:b w:val="0"/>
          <w:caps w:val="0"/>
          <w:sz w:val="20"/>
          <w:szCs w:val="24"/>
        </w:rPr>
        <w:t xml:space="preserve">, </w:t>
      </w:r>
      <w:r w:rsidRPr="000A6089">
        <w:rPr>
          <w:b w:val="0"/>
          <w:caps w:val="0"/>
          <w:sz w:val="20"/>
        </w:rPr>
        <w:t>A. (2014)</w:t>
      </w:r>
      <w:r w:rsidRPr="000A6089">
        <w:rPr>
          <w:b w:val="0"/>
          <w:caps w:val="0"/>
          <w:sz w:val="20"/>
          <w:szCs w:val="24"/>
        </w:rPr>
        <w:t>,</w:t>
      </w:r>
      <w:r w:rsidRPr="000A6089">
        <w:rPr>
          <w:b w:val="0"/>
          <w:iCs/>
          <w:caps w:val="0"/>
          <w:sz w:val="20"/>
          <w:szCs w:val="24"/>
        </w:rPr>
        <w:t xml:space="preserve"> </w:t>
      </w:r>
      <w:r w:rsidRPr="000A6089">
        <w:rPr>
          <w:b w:val="0"/>
          <w:caps w:val="0"/>
          <w:sz w:val="20"/>
        </w:rPr>
        <w:t>“</w:t>
      </w:r>
      <w:r w:rsidRPr="000A6089">
        <w:rPr>
          <w:b w:val="0"/>
          <w:bCs/>
          <w:caps w:val="0"/>
          <w:sz w:val="20"/>
          <w:szCs w:val="28"/>
        </w:rPr>
        <w:t xml:space="preserve">Measuring low viscosities with a rotational </w:t>
      </w:r>
      <w:proofErr w:type="spellStart"/>
      <w:r w:rsidRPr="000A6089">
        <w:rPr>
          <w:b w:val="0"/>
          <w:bCs/>
          <w:caps w:val="0"/>
          <w:sz w:val="20"/>
          <w:szCs w:val="28"/>
        </w:rPr>
        <w:t>rheometer</w:t>
      </w:r>
      <w:proofErr w:type="spellEnd"/>
      <w:r w:rsidRPr="000A6089">
        <w:rPr>
          <w:b w:val="0"/>
          <w:bCs/>
          <w:caps w:val="0"/>
          <w:sz w:val="20"/>
          <w:szCs w:val="28"/>
        </w:rPr>
        <w:t xml:space="preserve"> in a thin-gap parallel-disk configuration,”</w:t>
      </w:r>
      <w:r w:rsidRPr="000A6089">
        <w:rPr>
          <w:b w:val="0"/>
          <w:iCs/>
          <w:caps w:val="0"/>
          <w:sz w:val="18"/>
        </w:rPr>
        <w:t xml:space="preserve"> </w:t>
      </w:r>
      <w:r w:rsidRPr="000A6089">
        <w:rPr>
          <w:b w:val="0"/>
          <w:caps w:val="0"/>
          <w:sz w:val="20"/>
        </w:rPr>
        <w:t xml:space="preserve">Appl. </w:t>
      </w:r>
      <w:proofErr w:type="spellStart"/>
      <w:r w:rsidRPr="000A6089">
        <w:rPr>
          <w:b w:val="0"/>
          <w:caps w:val="0"/>
          <w:sz w:val="20"/>
        </w:rPr>
        <w:t>Rheol</w:t>
      </w:r>
      <w:proofErr w:type="spellEnd"/>
      <w:r w:rsidRPr="000A6089">
        <w:rPr>
          <w:b w:val="0"/>
          <w:caps w:val="0"/>
          <w:sz w:val="20"/>
        </w:rPr>
        <w:t>. 24, 63795.</w:t>
      </w:r>
    </w:p>
    <w:p w:rsidR="00836D33" w:rsidRPr="000A6089" w:rsidRDefault="00836D33" w:rsidP="00836D33">
      <w:pPr>
        <w:pStyle w:val="RefTitleWCCM"/>
        <w:spacing w:before="0" w:after="0"/>
        <w:ind w:left="284" w:hanging="284"/>
        <w:jc w:val="both"/>
        <w:outlineLvl w:val="0"/>
        <w:rPr>
          <w:b w:val="0"/>
          <w:caps w:val="0"/>
          <w:sz w:val="20"/>
        </w:rPr>
      </w:pPr>
      <w:r w:rsidRPr="000A6089">
        <w:rPr>
          <w:b w:val="0"/>
          <w:caps w:val="0"/>
          <w:sz w:val="20"/>
        </w:rPr>
        <w:t xml:space="preserve">[2] </w:t>
      </w:r>
      <w:proofErr w:type="spellStart"/>
      <w:r w:rsidRPr="000A6089">
        <w:rPr>
          <w:b w:val="0"/>
          <w:iCs/>
          <w:caps w:val="0"/>
          <w:sz w:val="20"/>
        </w:rPr>
        <w:t>Dakhil</w:t>
      </w:r>
      <w:proofErr w:type="spellEnd"/>
      <w:r w:rsidRPr="000A6089">
        <w:rPr>
          <w:b w:val="0"/>
          <w:iCs/>
          <w:caps w:val="0"/>
          <w:sz w:val="20"/>
        </w:rPr>
        <w:t xml:space="preserve">, H., Gilbert, D.F., </w:t>
      </w:r>
      <w:r w:rsidRPr="000A6089">
        <w:rPr>
          <w:b w:val="0"/>
          <w:caps w:val="0"/>
          <w:sz w:val="20"/>
          <w:szCs w:val="24"/>
        </w:rPr>
        <w:t xml:space="preserve">Malhotra, D., </w:t>
      </w:r>
      <w:proofErr w:type="spellStart"/>
      <w:r w:rsidRPr="000A6089">
        <w:rPr>
          <w:b w:val="0"/>
          <w:caps w:val="0"/>
          <w:sz w:val="20"/>
          <w:szCs w:val="24"/>
        </w:rPr>
        <w:t>Limmer</w:t>
      </w:r>
      <w:proofErr w:type="spellEnd"/>
      <w:r w:rsidRPr="000A6089">
        <w:rPr>
          <w:b w:val="0"/>
          <w:caps w:val="0"/>
          <w:sz w:val="20"/>
          <w:szCs w:val="24"/>
        </w:rPr>
        <w:t xml:space="preserve">, A., </w:t>
      </w:r>
      <w:proofErr w:type="spellStart"/>
      <w:r w:rsidRPr="000A6089">
        <w:rPr>
          <w:b w:val="0"/>
          <w:caps w:val="0"/>
          <w:sz w:val="20"/>
          <w:szCs w:val="24"/>
        </w:rPr>
        <w:t>Engelhardt</w:t>
      </w:r>
      <w:proofErr w:type="spellEnd"/>
      <w:r w:rsidRPr="000A6089">
        <w:rPr>
          <w:b w:val="0"/>
          <w:caps w:val="0"/>
          <w:sz w:val="20"/>
          <w:szCs w:val="24"/>
        </w:rPr>
        <w:t xml:space="preserve">, H., </w:t>
      </w:r>
      <w:proofErr w:type="spellStart"/>
      <w:r w:rsidRPr="000A6089">
        <w:rPr>
          <w:b w:val="0"/>
          <w:iCs/>
          <w:caps w:val="0"/>
          <w:sz w:val="20"/>
        </w:rPr>
        <w:t>Amtmann</w:t>
      </w:r>
      <w:proofErr w:type="spellEnd"/>
      <w:r w:rsidRPr="000A6089">
        <w:rPr>
          <w:b w:val="0"/>
          <w:iCs/>
          <w:caps w:val="0"/>
          <w:sz w:val="20"/>
        </w:rPr>
        <w:t xml:space="preserve">, A., </w:t>
      </w:r>
      <w:proofErr w:type="spellStart"/>
      <w:r w:rsidRPr="000A6089">
        <w:rPr>
          <w:b w:val="0"/>
          <w:caps w:val="0"/>
          <w:sz w:val="20"/>
          <w:szCs w:val="24"/>
        </w:rPr>
        <w:t>Hansmann</w:t>
      </w:r>
      <w:proofErr w:type="spellEnd"/>
      <w:r w:rsidRPr="000A6089">
        <w:rPr>
          <w:b w:val="0"/>
          <w:caps w:val="0"/>
          <w:sz w:val="20"/>
          <w:szCs w:val="24"/>
        </w:rPr>
        <w:t xml:space="preserve">, J., </w:t>
      </w:r>
      <w:proofErr w:type="spellStart"/>
      <w:r w:rsidRPr="000A6089">
        <w:rPr>
          <w:b w:val="0"/>
          <w:iCs/>
          <w:caps w:val="0"/>
          <w:sz w:val="20"/>
        </w:rPr>
        <w:t>Hübner</w:t>
      </w:r>
      <w:proofErr w:type="spellEnd"/>
      <w:r w:rsidRPr="000A6089">
        <w:rPr>
          <w:b w:val="0"/>
          <w:iCs/>
          <w:caps w:val="0"/>
          <w:sz w:val="20"/>
        </w:rPr>
        <w:t xml:space="preserve">, H., Buchholz, R., Friedrich, O. and </w:t>
      </w:r>
      <w:proofErr w:type="spellStart"/>
      <w:r w:rsidRPr="000A6089">
        <w:rPr>
          <w:b w:val="0"/>
          <w:caps w:val="0"/>
          <w:sz w:val="20"/>
          <w:szCs w:val="24"/>
        </w:rPr>
        <w:t>Wierschem</w:t>
      </w:r>
      <w:proofErr w:type="spellEnd"/>
      <w:r w:rsidRPr="000A6089">
        <w:rPr>
          <w:b w:val="0"/>
          <w:caps w:val="0"/>
          <w:sz w:val="20"/>
          <w:szCs w:val="24"/>
        </w:rPr>
        <w:t xml:space="preserve">, </w:t>
      </w:r>
      <w:r w:rsidRPr="000A6089">
        <w:rPr>
          <w:b w:val="0"/>
          <w:caps w:val="0"/>
          <w:sz w:val="20"/>
        </w:rPr>
        <w:t>A. (2016)</w:t>
      </w:r>
      <w:r w:rsidRPr="000A6089">
        <w:rPr>
          <w:b w:val="0"/>
          <w:caps w:val="0"/>
          <w:sz w:val="20"/>
          <w:szCs w:val="24"/>
        </w:rPr>
        <w:t xml:space="preserve">, </w:t>
      </w:r>
      <w:r w:rsidRPr="000A6089">
        <w:rPr>
          <w:b w:val="0"/>
          <w:caps w:val="0"/>
          <w:sz w:val="20"/>
        </w:rPr>
        <w:t>“</w:t>
      </w:r>
      <w:r w:rsidRPr="000A6089">
        <w:rPr>
          <w:b w:val="0"/>
          <w:bCs/>
          <w:caps w:val="0"/>
          <w:sz w:val="20"/>
          <w:szCs w:val="28"/>
        </w:rPr>
        <w:t xml:space="preserve">Measuring average rheological quantities </w:t>
      </w:r>
      <w:r w:rsidRPr="000A6089">
        <w:rPr>
          <w:b w:val="0"/>
          <w:bCs/>
          <w:caps w:val="0"/>
          <w:sz w:val="20"/>
          <w:szCs w:val="24"/>
        </w:rPr>
        <w:t xml:space="preserve">of cell monolayers </w:t>
      </w:r>
      <w:r w:rsidRPr="000A6089">
        <w:rPr>
          <w:b w:val="0"/>
          <w:bCs/>
          <w:caps w:val="0"/>
          <w:sz w:val="20"/>
          <w:szCs w:val="28"/>
        </w:rPr>
        <w:t>in the linear v</w:t>
      </w:r>
      <w:r w:rsidRPr="000A6089">
        <w:rPr>
          <w:b w:val="0"/>
          <w:bCs/>
          <w:caps w:val="0"/>
          <w:sz w:val="20"/>
          <w:szCs w:val="24"/>
        </w:rPr>
        <w:t xml:space="preserve">iscoelastic regime,” </w:t>
      </w:r>
      <w:proofErr w:type="spellStart"/>
      <w:r w:rsidRPr="000A6089">
        <w:rPr>
          <w:b w:val="0"/>
          <w:caps w:val="0"/>
          <w:sz w:val="20"/>
        </w:rPr>
        <w:t>Rheol</w:t>
      </w:r>
      <w:proofErr w:type="spellEnd"/>
      <w:r w:rsidRPr="000A6089">
        <w:rPr>
          <w:b w:val="0"/>
          <w:caps w:val="0"/>
          <w:sz w:val="20"/>
        </w:rPr>
        <w:t xml:space="preserve">. </w:t>
      </w:r>
      <w:proofErr w:type="spellStart"/>
      <w:r w:rsidRPr="000A6089">
        <w:rPr>
          <w:b w:val="0"/>
          <w:caps w:val="0"/>
          <w:sz w:val="20"/>
        </w:rPr>
        <w:t>Acta</w:t>
      </w:r>
      <w:proofErr w:type="spellEnd"/>
      <w:r w:rsidRPr="000A6089">
        <w:rPr>
          <w:b w:val="0"/>
          <w:caps w:val="0"/>
          <w:sz w:val="20"/>
        </w:rPr>
        <w:t xml:space="preserve"> 55, pp. 527-536.</w:t>
      </w:r>
    </w:p>
    <w:p w:rsidR="00836D33" w:rsidRPr="000A6089" w:rsidRDefault="00836D33" w:rsidP="00836D33">
      <w:pPr>
        <w:pStyle w:val="RefTitleWCCM"/>
        <w:spacing w:before="0" w:after="0"/>
        <w:ind w:left="284" w:hanging="284"/>
        <w:jc w:val="both"/>
        <w:outlineLvl w:val="0"/>
        <w:rPr>
          <w:iCs/>
          <w:strike/>
          <w:sz w:val="20"/>
        </w:rPr>
      </w:pPr>
      <w:r w:rsidRPr="000A6089">
        <w:rPr>
          <w:b w:val="0"/>
          <w:caps w:val="0"/>
          <w:sz w:val="20"/>
        </w:rPr>
        <w:t xml:space="preserve">[3] </w:t>
      </w:r>
      <w:r w:rsidRPr="000A6089">
        <w:rPr>
          <w:b w:val="0"/>
          <w:iCs/>
          <w:caps w:val="0"/>
          <w:sz w:val="20"/>
        </w:rPr>
        <w:t xml:space="preserve">Kokkinos, D., </w:t>
      </w:r>
      <w:proofErr w:type="spellStart"/>
      <w:r w:rsidRPr="000A6089">
        <w:rPr>
          <w:b w:val="0"/>
          <w:iCs/>
          <w:caps w:val="0"/>
          <w:sz w:val="20"/>
        </w:rPr>
        <w:t>Dakhil</w:t>
      </w:r>
      <w:proofErr w:type="spellEnd"/>
      <w:r w:rsidRPr="000A6089">
        <w:rPr>
          <w:b w:val="0"/>
          <w:iCs/>
          <w:caps w:val="0"/>
          <w:sz w:val="20"/>
        </w:rPr>
        <w:t xml:space="preserve">, H., </w:t>
      </w:r>
      <w:proofErr w:type="spellStart"/>
      <w:r w:rsidRPr="000A6089">
        <w:rPr>
          <w:b w:val="0"/>
          <w:caps w:val="0"/>
          <w:sz w:val="20"/>
          <w:szCs w:val="24"/>
        </w:rPr>
        <w:t>Wierschem</w:t>
      </w:r>
      <w:proofErr w:type="spellEnd"/>
      <w:r w:rsidRPr="000A6089">
        <w:rPr>
          <w:b w:val="0"/>
          <w:caps w:val="0"/>
          <w:sz w:val="20"/>
          <w:szCs w:val="24"/>
        </w:rPr>
        <w:t xml:space="preserve">, </w:t>
      </w:r>
      <w:r w:rsidRPr="000A6089">
        <w:rPr>
          <w:b w:val="0"/>
          <w:caps w:val="0"/>
          <w:sz w:val="20"/>
        </w:rPr>
        <w:t xml:space="preserve">A., </w:t>
      </w:r>
      <w:proofErr w:type="spellStart"/>
      <w:r w:rsidRPr="000A6089">
        <w:rPr>
          <w:b w:val="0"/>
          <w:caps w:val="0"/>
          <w:sz w:val="20"/>
          <w:szCs w:val="24"/>
        </w:rPr>
        <w:t>Briesen</w:t>
      </w:r>
      <w:proofErr w:type="spellEnd"/>
      <w:r w:rsidRPr="000A6089">
        <w:rPr>
          <w:b w:val="0"/>
          <w:caps w:val="0"/>
          <w:sz w:val="20"/>
          <w:szCs w:val="24"/>
        </w:rPr>
        <w:t xml:space="preserve">, H. and Braun, A. </w:t>
      </w:r>
      <w:r w:rsidRPr="000A6089">
        <w:rPr>
          <w:rFonts w:eastAsia="Batang"/>
          <w:b w:val="0"/>
          <w:caps w:val="0"/>
          <w:sz w:val="20"/>
          <w:szCs w:val="24"/>
          <w:lang w:eastAsia="ko-KR"/>
        </w:rPr>
        <w:t>(2016)</w:t>
      </w:r>
      <w:r w:rsidRPr="000A6089">
        <w:rPr>
          <w:b w:val="0"/>
          <w:caps w:val="0"/>
          <w:sz w:val="20"/>
          <w:szCs w:val="24"/>
        </w:rPr>
        <w:t>,</w:t>
      </w:r>
      <w:r w:rsidRPr="000A6089">
        <w:rPr>
          <w:b w:val="0"/>
          <w:iCs/>
          <w:caps w:val="0"/>
          <w:sz w:val="20"/>
          <w:szCs w:val="24"/>
        </w:rPr>
        <w:t xml:space="preserve"> </w:t>
      </w:r>
      <w:r w:rsidRPr="000A6089">
        <w:rPr>
          <w:b w:val="0"/>
          <w:caps w:val="0"/>
          <w:sz w:val="20"/>
        </w:rPr>
        <w:t>“</w:t>
      </w:r>
      <w:r w:rsidRPr="000A6089">
        <w:rPr>
          <w:b w:val="0"/>
          <w:caps w:val="0"/>
          <w:color w:val="212121"/>
          <w:sz w:val="20"/>
          <w:szCs w:val="22"/>
          <w:shd w:val="clear" w:color="auto" w:fill="FFFFFF"/>
        </w:rPr>
        <w:t xml:space="preserve">Deformation and rupture of </w:t>
      </w:r>
      <w:proofErr w:type="spellStart"/>
      <w:r w:rsidRPr="000A6089">
        <w:rPr>
          <w:b w:val="0"/>
          <w:caps w:val="0"/>
          <w:color w:val="212121"/>
          <w:sz w:val="20"/>
          <w:szCs w:val="22"/>
          <w:shd w:val="clear" w:color="auto" w:fill="FFFFFF"/>
        </w:rPr>
        <w:t>Dunaliella</w:t>
      </w:r>
      <w:proofErr w:type="spellEnd"/>
      <w:r w:rsidRPr="000A6089">
        <w:rPr>
          <w:b w:val="0"/>
          <w:caps w:val="0"/>
          <w:color w:val="212121"/>
          <w:sz w:val="20"/>
          <w:szCs w:val="22"/>
          <w:shd w:val="clear" w:color="auto" w:fill="FFFFFF"/>
        </w:rPr>
        <w:t xml:space="preserve"> </w:t>
      </w:r>
      <w:proofErr w:type="spellStart"/>
      <w:r w:rsidRPr="000A6089">
        <w:rPr>
          <w:b w:val="0"/>
          <w:caps w:val="0"/>
          <w:color w:val="212121"/>
          <w:sz w:val="20"/>
          <w:szCs w:val="22"/>
          <w:shd w:val="clear" w:color="auto" w:fill="FFFFFF"/>
        </w:rPr>
        <w:t>salina</w:t>
      </w:r>
      <w:proofErr w:type="spellEnd"/>
      <w:r w:rsidRPr="000A6089">
        <w:rPr>
          <w:b w:val="0"/>
          <w:caps w:val="0"/>
          <w:color w:val="212121"/>
          <w:sz w:val="20"/>
          <w:szCs w:val="22"/>
          <w:shd w:val="clear" w:color="auto" w:fill="FFFFFF"/>
        </w:rPr>
        <w:t xml:space="preserve"> at high shear rates without the use of thickeners</w:t>
      </w:r>
      <w:r w:rsidRPr="000A6089">
        <w:rPr>
          <w:b w:val="0"/>
          <w:caps w:val="0"/>
          <w:sz w:val="20"/>
        </w:rPr>
        <w:t xml:space="preserve">,” </w:t>
      </w:r>
      <w:proofErr w:type="spellStart"/>
      <w:r w:rsidRPr="000A6089">
        <w:rPr>
          <w:b w:val="0"/>
          <w:caps w:val="0"/>
          <w:sz w:val="20"/>
          <w:szCs w:val="24"/>
        </w:rPr>
        <w:t>Biorheol</w:t>
      </w:r>
      <w:proofErr w:type="spellEnd"/>
      <w:r w:rsidRPr="000A6089">
        <w:rPr>
          <w:b w:val="0"/>
          <w:caps w:val="0"/>
          <w:sz w:val="20"/>
          <w:szCs w:val="24"/>
        </w:rPr>
        <w:t>. 53, pp. 1-11.</w:t>
      </w:r>
      <w:r w:rsidRPr="000A6089">
        <w:rPr>
          <w:iCs/>
        </w:rPr>
        <w:t xml:space="preserve"> </w:t>
      </w:r>
    </w:p>
    <w:p w:rsidR="006A55F2" w:rsidRDefault="006A55F2" w:rsidP="00836D33"/>
    <w:sectPr w:rsidR="006A55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MR9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477"/>
    <w:rsid w:val="006A55F2"/>
    <w:rsid w:val="007272D5"/>
    <w:rsid w:val="00804477"/>
    <w:rsid w:val="00836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D33"/>
    <w:pPr>
      <w:widowControl w:val="0"/>
      <w:spacing w:after="0" w:line="240" w:lineRule="auto"/>
    </w:pPr>
    <w:rPr>
      <w:rFonts w:ascii="Times New Roman" w:eastAsia="Times New Roman" w:hAnsi="Times New Roman" w:cs="Times New Roman"/>
      <w:strike/>
      <w:sz w:val="24"/>
      <w:szCs w:val="20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TitleWCCM">
    <w:name w:val="Ref Title WCCM"/>
    <w:basedOn w:val="1stTitleWCCM"/>
    <w:rsid w:val="00836D33"/>
    <w:pPr>
      <w:tabs>
        <w:tab w:val="clear" w:pos="360"/>
      </w:tabs>
    </w:pPr>
  </w:style>
  <w:style w:type="paragraph" w:customStyle="1" w:styleId="1stTitleWCCM">
    <w:name w:val="1st Title WCCM"/>
    <w:basedOn w:val="NormalWCCM"/>
    <w:rsid w:val="00836D33"/>
    <w:pPr>
      <w:keepNext/>
      <w:keepLines/>
      <w:tabs>
        <w:tab w:val="left" w:pos="360"/>
      </w:tabs>
      <w:spacing w:before="240" w:after="120"/>
      <w:ind w:firstLine="0"/>
      <w:jc w:val="left"/>
    </w:pPr>
    <w:rPr>
      <w:b/>
      <w:caps/>
    </w:rPr>
  </w:style>
  <w:style w:type="paragraph" w:customStyle="1" w:styleId="NormalWCCM">
    <w:name w:val="Normal WCCM"/>
    <w:link w:val="NormalWCCMChar"/>
    <w:rsid w:val="00836D33"/>
    <w:pPr>
      <w:widowControl w:val="0"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aperTitleWCCM">
    <w:name w:val="Paper Title WCCM"/>
    <w:basedOn w:val="NormalWCCM"/>
    <w:rsid w:val="00836D33"/>
    <w:pPr>
      <w:spacing w:after="240"/>
      <w:ind w:firstLine="0"/>
    </w:pPr>
    <w:rPr>
      <w:b/>
      <w:caps/>
      <w:sz w:val="28"/>
    </w:rPr>
  </w:style>
  <w:style w:type="paragraph" w:customStyle="1" w:styleId="LiteWCCM">
    <w:name w:val="Lite WCCM"/>
    <w:basedOn w:val="NormalWCCM"/>
    <w:rsid w:val="00836D33"/>
    <w:pPr>
      <w:tabs>
        <w:tab w:val="left" w:pos="142"/>
      </w:tabs>
      <w:ind w:firstLine="0"/>
      <w:jc w:val="center"/>
    </w:pPr>
    <w:rPr>
      <w:sz w:val="22"/>
    </w:rPr>
  </w:style>
  <w:style w:type="paragraph" w:customStyle="1" w:styleId="AbstractWCCM">
    <w:name w:val="Abstract WCCM"/>
    <w:basedOn w:val="NormalWCCM"/>
    <w:rsid w:val="00836D33"/>
    <w:pPr>
      <w:ind w:left="708" w:firstLine="0"/>
    </w:pPr>
  </w:style>
  <w:style w:type="character" w:customStyle="1" w:styleId="NormalWCCMChar">
    <w:name w:val="Normal WCCM Char"/>
    <w:link w:val="NormalWCCM"/>
    <w:locked/>
    <w:rsid w:val="00836D33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D33"/>
    <w:pPr>
      <w:widowControl w:val="0"/>
      <w:spacing w:after="0" w:line="240" w:lineRule="auto"/>
    </w:pPr>
    <w:rPr>
      <w:rFonts w:ascii="Times New Roman" w:eastAsia="Times New Roman" w:hAnsi="Times New Roman" w:cs="Times New Roman"/>
      <w:strike/>
      <w:sz w:val="24"/>
      <w:szCs w:val="20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TitleWCCM">
    <w:name w:val="Ref Title WCCM"/>
    <w:basedOn w:val="1stTitleWCCM"/>
    <w:rsid w:val="00836D33"/>
    <w:pPr>
      <w:tabs>
        <w:tab w:val="clear" w:pos="360"/>
      </w:tabs>
    </w:pPr>
  </w:style>
  <w:style w:type="paragraph" w:customStyle="1" w:styleId="1stTitleWCCM">
    <w:name w:val="1st Title WCCM"/>
    <w:basedOn w:val="NormalWCCM"/>
    <w:rsid w:val="00836D33"/>
    <w:pPr>
      <w:keepNext/>
      <w:keepLines/>
      <w:tabs>
        <w:tab w:val="left" w:pos="360"/>
      </w:tabs>
      <w:spacing w:before="240" w:after="120"/>
      <w:ind w:firstLine="0"/>
      <w:jc w:val="left"/>
    </w:pPr>
    <w:rPr>
      <w:b/>
      <w:caps/>
    </w:rPr>
  </w:style>
  <w:style w:type="paragraph" w:customStyle="1" w:styleId="NormalWCCM">
    <w:name w:val="Normal WCCM"/>
    <w:link w:val="NormalWCCMChar"/>
    <w:rsid w:val="00836D33"/>
    <w:pPr>
      <w:widowControl w:val="0"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aperTitleWCCM">
    <w:name w:val="Paper Title WCCM"/>
    <w:basedOn w:val="NormalWCCM"/>
    <w:rsid w:val="00836D33"/>
    <w:pPr>
      <w:spacing w:after="240"/>
      <w:ind w:firstLine="0"/>
    </w:pPr>
    <w:rPr>
      <w:b/>
      <w:caps/>
      <w:sz w:val="28"/>
    </w:rPr>
  </w:style>
  <w:style w:type="paragraph" w:customStyle="1" w:styleId="LiteWCCM">
    <w:name w:val="Lite WCCM"/>
    <w:basedOn w:val="NormalWCCM"/>
    <w:rsid w:val="00836D33"/>
    <w:pPr>
      <w:tabs>
        <w:tab w:val="left" w:pos="142"/>
      </w:tabs>
      <w:ind w:firstLine="0"/>
      <w:jc w:val="center"/>
    </w:pPr>
    <w:rPr>
      <w:sz w:val="22"/>
    </w:rPr>
  </w:style>
  <w:style w:type="paragraph" w:customStyle="1" w:styleId="AbstractWCCM">
    <w:name w:val="Abstract WCCM"/>
    <w:basedOn w:val="NormalWCCM"/>
    <w:rsid w:val="00836D33"/>
    <w:pPr>
      <w:ind w:left="708" w:firstLine="0"/>
    </w:pPr>
  </w:style>
  <w:style w:type="character" w:customStyle="1" w:styleId="NormalWCCMChar">
    <w:name w:val="Normal WCCM Char"/>
    <w:link w:val="NormalWCCM"/>
    <w:locked/>
    <w:rsid w:val="00836D33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Cajic</dc:creator>
  <cp:lastModifiedBy>Svetlana</cp:lastModifiedBy>
  <cp:revision>2</cp:revision>
  <cp:lastPrinted>2016-11-29T13:04:00Z</cp:lastPrinted>
  <dcterms:created xsi:type="dcterms:W3CDTF">2016-11-29T13:04:00Z</dcterms:created>
  <dcterms:modified xsi:type="dcterms:W3CDTF">2016-11-29T13:04:00Z</dcterms:modified>
</cp:coreProperties>
</file>